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07C3" w14:textId="508A94AB" w:rsidR="00C83C1C" w:rsidRPr="00A94422" w:rsidRDefault="00C83C1C" w:rsidP="007162AB">
      <w:pPr>
        <w:rPr>
          <w:sz w:val="24"/>
          <w:szCs w:val="24"/>
        </w:rPr>
      </w:pPr>
    </w:p>
    <w:p w14:paraId="1952225A" w14:textId="77777777" w:rsidR="0029537B" w:rsidRPr="0029537B" w:rsidRDefault="0029537B" w:rsidP="0029537B">
      <w:pPr>
        <w:jc w:val="center"/>
        <w:rPr>
          <w:b/>
          <w:sz w:val="24"/>
          <w:szCs w:val="24"/>
        </w:rPr>
      </w:pPr>
      <w:r w:rsidRPr="0029537B">
        <w:rPr>
          <w:b/>
          <w:sz w:val="24"/>
          <w:szCs w:val="24"/>
        </w:rPr>
        <w:t xml:space="preserve">ПАСПОРТ УСЛУГИ (ПРОЦЕССА) </w:t>
      </w:r>
      <w:r w:rsidRPr="0029537B">
        <w:rPr>
          <w:b/>
          <w:sz w:val="28"/>
          <w:szCs w:val="28"/>
        </w:rPr>
        <w:t>АО</w:t>
      </w:r>
      <w:r w:rsidRPr="0029537B">
        <w:rPr>
          <w:b/>
          <w:sz w:val="24"/>
          <w:szCs w:val="24"/>
        </w:rPr>
        <w:t xml:space="preserve"> </w:t>
      </w:r>
      <w:r w:rsidRPr="0029537B">
        <w:rPr>
          <w:b/>
          <w:sz w:val="28"/>
          <w:szCs w:val="28"/>
        </w:rPr>
        <w:t>«ОРЭС-Тольятти»</w:t>
      </w:r>
    </w:p>
    <w:p w14:paraId="7EFC9807" w14:textId="77777777" w:rsidR="0029537B" w:rsidRPr="0029537B" w:rsidRDefault="0029537B" w:rsidP="0029537B">
      <w:pPr>
        <w:jc w:val="center"/>
        <w:rPr>
          <w:b/>
          <w:sz w:val="24"/>
          <w:szCs w:val="24"/>
        </w:rPr>
      </w:pPr>
      <w:r w:rsidRPr="0029537B">
        <w:rPr>
          <w:b/>
          <w:sz w:val="24"/>
          <w:szCs w:val="24"/>
        </w:rPr>
        <w:t>ПО ТЕХНОЛОГИЧЕСКОМУ ПРИСОЕДИНЕНИЮ</w:t>
      </w:r>
    </w:p>
    <w:p w14:paraId="3B6153BB" w14:textId="77777777" w:rsidR="0029537B" w:rsidRPr="0029537B" w:rsidRDefault="0029537B" w:rsidP="0029537B">
      <w:pPr>
        <w:rPr>
          <w:b/>
          <w:sz w:val="24"/>
          <w:szCs w:val="24"/>
        </w:rPr>
      </w:pPr>
    </w:p>
    <w:p w14:paraId="1FD60B45" w14:textId="77777777" w:rsidR="0029537B" w:rsidRPr="0029537B" w:rsidRDefault="0029537B" w:rsidP="0029537B">
      <w:pPr>
        <w:jc w:val="both"/>
        <w:rPr>
          <w:sz w:val="24"/>
          <w:szCs w:val="24"/>
        </w:rPr>
      </w:pPr>
      <w:r w:rsidRPr="0029537B">
        <w:rPr>
          <w:b/>
          <w:sz w:val="24"/>
          <w:szCs w:val="24"/>
        </w:rPr>
        <w:t>Круг заявителей</w:t>
      </w:r>
      <w:r w:rsidRPr="0029537B">
        <w:rPr>
          <w:sz w:val="24"/>
          <w:szCs w:val="24"/>
        </w:rPr>
        <w:t xml:space="preserve">: юридическое лицо (индивидуальный предприниматель) с максимальной присоединяемой мощностью до 150 кВт   </w:t>
      </w:r>
    </w:p>
    <w:p w14:paraId="717B23D7" w14:textId="77777777" w:rsidR="0029537B" w:rsidRPr="0029537B" w:rsidRDefault="0029537B" w:rsidP="0029537B">
      <w:pPr>
        <w:jc w:val="both"/>
        <w:rPr>
          <w:sz w:val="24"/>
          <w:szCs w:val="24"/>
        </w:rPr>
      </w:pPr>
      <w:r w:rsidRPr="0029537B">
        <w:rPr>
          <w:sz w:val="24"/>
          <w:szCs w:val="24"/>
        </w:rPr>
        <w:t>включительно</w:t>
      </w:r>
    </w:p>
    <w:p w14:paraId="1C1ADDC7" w14:textId="77777777" w:rsidR="0029537B" w:rsidRPr="0029537B" w:rsidRDefault="0029537B" w:rsidP="0029537B">
      <w:pPr>
        <w:jc w:val="both"/>
        <w:rPr>
          <w:sz w:val="24"/>
          <w:szCs w:val="24"/>
        </w:rPr>
      </w:pPr>
      <w:r w:rsidRPr="0029537B">
        <w:rPr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29537B">
        <w:rPr>
          <w:sz w:val="24"/>
          <w:szCs w:val="24"/>
        </w:rPr>
        <w:t xml:space="preserve"> согласно Приказа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сетям».</w:t>
      </w:r>
    </w:p>
    <w:p w14:paraId="4DBAD9B5" w14:textId="77777777" w:rsidR="0029537B" w:rsidRPr="0029537B" w:rsidRDefault="0029537B" w:rsidP="0029537B">
      <w:pPr>
        <w:jc w:val="both"/>
        <w:rPr>
          <w:sz w:val="24"/>
          <w:szCs w:val="24"/>
        </w:rPr>
      </w:pPr>
      <w:r w:rsidRPr="0029537B">
        <w:rPr>
          <w:b/>
          <w:sz w:val="24"/>
          <w:szCs w:val="24"/>
        </w:rPr>
        <w:t>Условия оказания услуг (процесса):</w:t>
      </w:r>
      <w:r w:rsidRPr="0029537B">
        <w:rPr>
          <w:sz w:val="24"/>
          <w:szCs w:val="24"/>
        </w:rPr>
        <w:t xml:space="preserve"> предоставление всех необходимых документов, наличие физической возможности оказание услуги (процесса)                         </w:t>
      </w:r>
    </w:p>
    <w:p w14:paraId="143EDA5C" w14:textId="77777777" w:rsidR="0029537B" w:rsidRPr="0029537B" w:rsidRDefault="0029537B" w:rsidP="0029537B">
      <w:pPr>
        <w:rPr>
          <w:sz w:val="24"/>
          <w:szCs w:val="24"/>
        </w:rPr>
      </w:pPr>
      <w:r w:rsidRPr="0029537B">
        <w:rPr>
          <w:b/>
          <w:sz w:val="24"/>
          <w:szCs w:val="24"/>
        </w:rPr>
        <w:t xml:space="preserve">Результат оказание услуги (процесса): </w:t>
      </w:r>
      <w:r w:rsidRPr="0029537B">
        <w:rPr>
          <w:sz w:val="24"/>
          <w:szCs w:val="24"/>
        </w:rPr>
        <w:t xml:space="preserve">технологическое присоединение энергопринимающих устройств Заявителя.  </w:t>
      </w:r>
    </w:p>
    <w:p w14:paraId="4A4BBA96" w14:textId="77777777" w:rsidR="0029537B" w:rsidRPr="0029537B" w:rsidRDefault="0029537B" w:rsidP="0029537B">
      <w:pPr>
        <w:rPr>
          <w:sz w:val="24"/>
          <w:szCs w:val="24"/>
        </w:rPr>
      </w:pPr>
      <w:r w:rsidRPr="0029537B">
        <w:rPr>
          <w:b/>
          <w:sz w:val="24"/>
          <w:szCs w:val="24"/>
        </w:rPr>
        <w:t xml:space="preserve">Общий срок оказание услуги (процесса): </w:t>
      </w:r>
      <w:r w:rsidRPr="0029537B">
        <w:rPr>
          <w:sz w:val="24"/>
          <w:szCs w:val="24"/>
        </w:rPr>
        <w:t>Согласно п.16 «б» "Правил технологического присоединения энергопринимающих устройств потребителей электрической энергии", утвержденных Постановлением Правительства РФ №861 от 27 декабря 2004г.</w:t>
      </w:r>
    </w:p>
    <w:p w14:paraId="39E33467" w14:textId="77777777" w:rsidR="0029537B" w:rsidRDefault="0029537B" w:rsidP="0029537B">
      <w:pPr>
        <w:rPr>
          <w:b/>
          <w:sz w:val="24"/>
          <w:szCs w:val="24"/>
        </w:rPr>
      </w:pPr>
    </w:p>
    <w:p w14:paraId="5641EB0D" w14:textId="77777777" w:rsidR="0029537B" w:rsidRPr="0029537B" w:rsidRDefault="0029537B" w:rsidP="0029537B">
      <w:pPr>
        <w:rPr>
          <w:b/>
          <w:sz w:val="24"/>
          <w:szCs w:val="24"/>
        </w:rPr>
      </w:pPr>
      <w:r w:rsidRPr="0029537B">
        <w:rPr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260"/>
        <w:gridCol w:w="2315"/>
        <w:gridCol w:w="2745"/>
        <w:gridCol w:w="2307"/>
        <w:gridCol w:w="1799"/>
        <w:gridCol w:w="2686"/>
      </w:tblGrid>
      <w:tr w:rsidR="00C83C1C" w:rsidRPr="00A94422" w14:paraId="6BD1BED7" w14:textId="77777777" w:rsidTr="00C855CF">
        <w:trPr>
          <w:tblHeader/>
        </w:trPr>
        <w:tc>
          <w:tcPr>
            <w:tcW w:w="167" w:type="pct"/>
            <w:shd w:val="clear" w:color="auto" w:fill="4F81BD"/>
          </w:tcPr>
          <w:p w14:paraId="43B81EC8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4F81BD"/>
          </w:tcPr>
          <w:p w14:paraId="0981A53E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793" w:type="pct"/>
            <w:shd w:val="clear" w:color="auto" w:fill="4F81BD"/>
          </w:tcPr>
          <w:p w14:paraId="4DACF30B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940" w:type="pct"/>
            <w:shd w:val="clear" w:color="auto" w:fill="4F81BD"/>
          </w:tcPr>
          <w:p w14:paraId="7EF4DDAF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4F81BD"/>
          </w:tcPr>
          <w:p w14:paraId="12E989F9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4F81BD"/>
          </w:tcPr>
          <w:p w14:paraId="245ED1A0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4F81BD"/>
          </w:tcPr>
          <w:p w14:paraId="649CBB7E" w14:textId="77777777" w:rsidR="00C83C1C" w:rsidRPr="00A94422" w:rsidRDefault="00C83C1C" w:rsidP="00C855CF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A94422"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C83C1C" w:rsidRPr="00A94422" w14:paraId="40C0F0A0" w14:textId="77777777" w:rsidTr="00C855CF">
        <w:tc>
          <w:tcPr>
            <w:tcW w:w="167" w:type="pct"/>
            <w:vMerge w:val="restart"/>
            <w:shd w:val="clear" w:color="auto" w:fill="auto"/>
          </w:tcPr>
          <w:p w14:paraId="689337C9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2D0199F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shd w:val="clear" w:color="auto" w:fill="auto"/>
          </w:tcPr>
          <w:p w14:paraId="3473CF6A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59E8E9A7" w14:textId="77777777" w:rsidR="00C83C1C" w:rsidRPr="00A94422" w:rsidRDefault="00C83C1C" w:rsidP="004429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1.1.</w:t>
            </w:r>
            <w:r w:rsidRPr="00A94422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  <w:r w:rsidR="004B0936" w:rsidRPr="00A94422">
              <w:rPr>
                <w:sz w:val="22"/>
                <w:szCs w:val="22"/>
              </w:rPr>
              <w:t xml:space="preserve"> с приложением необходимого пакета документов</w:t>
            </w:r>
          </w:p>
          <w:p w14:paraId="575884D5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79ECBF0F" w14:textId="77777777" w:rsidR="00DC3423" w:rsidRPr="00A94422" w:rsidRDefault="00DC3423" w:rsidP="00DC3423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1.</w:t>
            </w:r>
            <w:r w:rsidR="004429E9" w:rsidRPr="00A9442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>чное обращение заявителя с заявкой в офис обслуживания потребителей,</w:t>
            </w:r>
          </w:p>
          <w:p w14:paraId="0A6AA0EF" w14:textId="77777777" w:rsidR="00DC3423" w:rsidRPr="00A94422" w:rsidRDefault="00DC3423" w:rsidP="00DC3423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2.письменное обращение с заявкой,</w:t>
            </w:r>
          </w:p>
          <w:p w14:paraId="37AC9551" w14:textId="7AE70A9D" w:rsidR="00C83C1C" w:rsidRPr="00A94422" w:rsidRDefault="00DC3423" w:rsidP="0029537B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3.заявка в электронной форме через Личный кабинет на сайте </w:t>
            </w:r>
            <w:r w:rsidR="0029537B">
              <w:rPr>
                <w:rFonts w:ascii="Times New Roman" w:hAnsi="Times New Roman"/>
              </w:rPr>
              <w:t>АО «ОРЭС-Тольятти»</w:t>
            </w:r>
          </w:p>
        </w:tc>
        <w:tc>
          <w:tcPr>
            <w:tcW w:w="616" w:type="pct"/>
            <w:shd w:val="clear" w:color="auto" w:fill="auto"/>
          </w:tcPr>
          <w:p w14:paraId="72E90982" w14:textId="77777777" w:rsidR="00C83C1C" w:rsidRPr="00A94422" w:rsidRDefault="00C83C1C" w:rsidP="0030716F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14:paraId="711EAC32" w14:textId="77777777" w:rsidR="00C83C1C" w:rsidRPr="00A94422" w:rsidRDefault="00DD18CE" w:rsidP="00DD18CE">
            <w:pPr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 8-10, 12.1</w:t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C83C1C" w:rsidRPr="00A94422"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1"/>
            </w:r>
            <w:r w:rsidR="00C83C1C" w:rsidRPr="00A944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83C1C" w:rsidRPr="00A94422" w14:paraId="2659AAB3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4DC0AB5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893A0C3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14:paraId="628B3EF7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При отсутствии сведений и документов,  установленных </w:t>
            </w:r>
            <w:r w:rsidRPr="00A94422">
              <w:rPr>
                <w:sz w:val="22"/>
                <w:szCs w:val="22"/>
              </w:rPr>
              <w:lastRenderedPageBreak/>
              <w:t>законодательством</w:t>
            </w:r>
          </w:p>
        </w:tc>
        <w:tc>
          <w:tcPr>
            <w:tcW w:w="940" w:type="pct"/>
            <w:shd w:val="clear" w:color="auto" w:fill="auto"/>
          </w:tcPr>
          <w:p w14:paraId="12FB79AD" w14:textId="77777777" w:rsidR="00C83C1C" w:rsidRPr="00A94422" w:rsidRDefault="00C83C1C" w:rsidP="00DC34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1.2</w:t>
            </w:r>
            <w:r w:rsidRPr="00A94422">
              <w:rPr>
                <w:sz w:val="22"/>
                <w:szCs w:val="22"/>
              </w:rPr>
              <w:t xml:space="preserve">. </w:t>
            </w:r>
            <w:r w:rsidR="00DC3423" w:rsidRPr="00A94422">
              <w:rPr>
                <w:sz w:val="22"/>
                <w:szCs w:val="22"/>
              </w:rPr>
              <w:t xml:space="preserve">Сетевая организация направляет уведомление заявителю о недостающих сведениях и/или </w:t>
            </w:r>
            <w:r w:rsidR="00DC3423" w:rsidRPr="00A94422">
              <w:rPr>
                <w:sz w:val="22"/>
                <w:szCs w:val="22"/>
              </w:rPr>
              <w:lastRenderedPageBreak/>
              <w:t>документах к заявке</w:t>
            </w:r>
          </w:p>
          <w:p w14:paraId="5477A38F" w14:textId="77777777" w:rsidR="004429E9" w:rsidRPr="00A94422" w:rsidRDefault="004429E9" w:rsidP="004429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при очном посещении офиса обслуживания;</w:t>
            </w:r>
          </w:p>
          <w:p w14:paraId="0CCA8A41" w14:textId="77777777" w:rsidR="004429E9" w:rsidRPr="00A94422" w:rsidRDefault="004429E9" w:rsidP="004429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направление почтой;</w:t>
            </w:r>
          </w:p>
          <w:p w14:paraId="5126A944" w14:textId="77777777" w:rsidR="004429E9" w:rsidRPr="00A94422" w:rsidRDefault="004429E9" w:rsidP="004429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размещение в Личном кабинете (при подачи заявки в электронном виде)</w:t>
            </w:r>
          </w:p>
        </w:tc>
        <w:tc>
          <w:tcPr>
            <w:tcW w:w="790" w:type="pct"/>
            <w:shd w:val="clear" w:color="auto" w:fill="auto"/>
          </w:tcPr>
          <w:p w14:paraId="533884BF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3A497492" w14:textId="77777777" w:rsidR="00C83C1C" w:rsidRPr="00A94422" w:rsidRDefault="00237254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Arial Narrow" w:hAnsi="Arial Narrow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3 рабочих дня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20" w:type="pct"/>
            <w:shd w:val="clear" w:color="auto" w:fill="auto"/>
          </w:tcPr>
          <w:p w14:paraId="2F09CF12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Пункт 15 Правил технологического присоединения энергопринимающих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C83C1C" w:rsidRPr="00A94422" w14:paraId="7604CD6B" w14:textId="77777777" w:rsidTr="00C855CF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58F6619A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F0B4335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6E1E4887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1AD1620D" w14:textId="77777777" w:rsidR="00DC3423" w:rsidRPr="00A94422" w:rsidRDefault="00C83C1C" w:rsidP="00DC34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2.1</w:t>
            </w:r>
            <w:r w:rsidRPr="00A94422">
              <w:rPr>
                <w:sz w:val="22"/>
                <w:szCs w:val="22"/>
              </w:rPr>
              <w:t xml:space="preserve">. </w:t>
            </w:r>
            <w:r w:rsidR="00DC3423" w:rsidRPr="00A94422">
              <w:rPr>
                <w:sz w:val="22"/>
                <w:szCs w:val="22"/>
              </w:rPr>
              <w:t>Направление сетевой организацией проекта договора об осуществлении технологического присоединения с    техническими условиями:</w:t>
            </w:r>
          </w:p>
          <w:p w14:paraId="6DAB3BB3" w14:textId="77777777" w:rsidR="00DC3423" w:rsidRPr="00A94422" w:rsidRDefault="00DC3423" w:rsidP="00DC34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при очном посещении офиса обслуживания;</w:t>
            </w:r>
          </w:p>
          <w:p w14:paraId="5D1E3DF5" w14:textId="77777777" w:rsidR="00DC3423" w:rsidRPr="00A94422" w:rsidRDefault="00DC3423" w:rsidP="00DC34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направление почтой;</w:t>
            </w:r>
          </w:p>
          <w:p w14:paraId="6C3BCAA0" w14:textId="77777777" w:rsidR="00C83C1C" w:rsidRPr="00A94422" w:rsidRDefault="00DC3423" w:rsidP="00DC34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размещение в Личном кабинете (при подачи заявки в электронном виде)</w:t>
            </w:r>
          </w:p>
        </w:tc>
        <w:tc>
          <w:tcPr>
            <w:tcW w:w="790" w:type="pct"/>
            <w:shd w:val="clear" w:color="auto" w:fill="auto"/>
          </w:tcPr>
          <w:p w14:paraId="4CD9482C" w14:textId="77777777" w:rsidR="00C83C1C" w:rsidRPr="00A94422" w:rsidRDefault="00DC3423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потребителей. В случае выбора заявителем способа обмена документами в электронной форма, документы, подписанные сетевой организацией усиленной квалифицированной электронной подписью, размещаются в «Личном кабинете» клиента в электронной форме.</w:t>
            </w:r>
          </w:p>
        </w:tc>
        <w:tc>
          <w:tcPr>
            <w:tcW w:w="616" w:type="pct"/>
            <w:shd w:val="clear" w:color="auto" w:fill="auto"/>
          </w:tcPr>
          <w:p w14:paraId="46B29720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15 дней со дня  получения заявки; </w:t>
            </w:r>
          </w:p>
          <w:p w14:paraId="4C5C89FB" w14:textId="77777777" w:rsidR="00C83C1C" w:rsidRPr="00A94422" w:rsidRDefault="00C83C1C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В случае  отсу</w:t>
            </w:r>
            <w:r w:rsidR="00403706" w:rsidRPr="00A94422">
              <w:rPr>
                <w:rFonts w:ascii="Times New Roman" w:eastAsia="Times New Roman" w:hAnsi="Times New Roman"/>
                <w:lang w:eastAsia="ru-RU"/>
              </w:rPr>
              <w:t>тствия сведений  (документов) 15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дней с даты  получения недостающих сведений</w:t>
            </w:r>
          </w:p>
        </w:tc>
        <w:tc>
          <w:tcPr>
            <w:tcW w:w="920" w:type="pct"/>
            <w:shd w:val="clear" w:color="auto" w:fill="auto"/>
          </w:tcPr>
          <w:p w14:paraId="1526367B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83C1C" w:rsidRPr="00A94422" w14:paraId="1FC239C1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31497FAD" w14:textId="77777777" w:rsidR="00C83C1C" w:rsidRPr="00A94422" w:rsidRDefault="00C83C1C" w:rsidP="00C855CF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BB3E8C9" w14:textId="77777777" w:rsidR="00C83C1C" w:rsidRPr="00A94422" w:rsidRDefault="00C83C1C" w:rsidP="003071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FF65829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58A10186" w14:textId="77777777" w:rsidR="00C83C1C" w:rsidRPr="00A94422" w:rsidRDefault="00C83C1C" w:rsidP="00A162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2.2</w:t>
            </w:r>
            <w:r w:rsidRPr="00A94422">
              <w:rPr>
                <w:sz w:val="22"/>
                <w:szCs w:val="22"/>
              </w:rPr>
              <w:t>. П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одписание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заявителем проекта договора и направление    одного</w:t>
            </w:r>
            <w:r w:rsidR="00A162A8" w:rsidRPr="00A944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экземпляра сетевой организации с приложением к нему документов, подтверждающих полномочия лица, подписавшего такой договор</w:t>
            </w:r>
            <w:r w:rsidR="00306C11" w:rsidRPr="00A94422">
              <w:rPr>
                <w:rFonts w:eastAsia="Calibri"/>
                <w:sz w:val="22"/>
                <w:szCs w:val="22"/>
                <w:lang w:eastAsia="en-US"/>
              </w:rPr>
              <w:t xml:space="preserve"> (за исключением случаев подачи заявки в электронном виде)</w:t>
            </w:r>
            <w:r w:rsidR="004429E9" w:rsidRPr="00A9442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33C4496C" w14:textId="77777777" w:rsidR="004429E9" w:rsidRPr="00A94422" w:rsidRDefault="004429E9" w:rsidP="004429E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0C41829D" w14:textId="77777777" w:rsidR="00C83C1C" w:rsidRPr="00A94422" w:rsidRDefault="00C83C1C" w:rsidP="003071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483C745C" w14:textId="77777777" w:rsidR="00C83C1C" w:rsidRPr="00A94422" w:rsidRDefault="00403706" w:rsidP="0030716F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10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t xml:space="preserve"> дней со дня </w:t>
            </w:r>
            <w:r w:rsidR="00C83C1C"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получения заявителем проекта договора.</w:t>
            </w:r>
          </w:p>
          <w:p w14:paraId="5248D785" w14:textId="77777777" w:rsidR="00C83C1C" w:rsidRPr="00A94422" w:rsidRDefault="00403706" w:rsidP="00403706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r w:rsidR="00A162A8" w:rsidRPr="00A94422">
              <w:rPr>
                <w:rFonts w:ascii="Times New Roman" w:eastAsia="Times New Roman" w:hAnsi="Times New Roman"/>
                <w:lang w:eastAsia="ru-RU"/>
              </w:rPr>
              <w:t>не направления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t xml:space="preserve">  подписанного проекта договора  либо мотивированного отказа от его подписания не ранее чем через 30 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920" w:type="pct"/>
            <w:shd w:val="clear" w:color="auto" w:fill="auto"/>
          </w:tcPr>
          <w:p w14:paraId="4F80EAF3" w14:textId="77777777" w:rsidR="00C83C1C" w:rsidRPr="00A94422" w:rsidRDefault="00C83C1C" w:rsidP="0030716F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0B1349" w:rsidRPr="00A94422" w14:paraId="467C735A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792E73E8" w14:textId="77777777" w:rsidR="000B1349" w:rsidRPr="00A94422" w:rsidRDefault="000B1349" w:rsidP="000B134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6218079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4E4A58BB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153ACF4F" w14:textId="77777777" w:rsidR="000B1349" w:rsidRPr="00A94422" w:rsidRDefault="000B1349" w:rsidP="00A162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2.3 </w:t>
            </w:r>
            <w:r w:rsidRPr="00A94422">
              <w:rPr>
                <w:sz w:val="22"/>
                <w:szCs w:val="22"/>
              </w:rPr>
              <w:t xml:space="preserve">Направление (выдача)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</w:t>
            </w:r>
            <w:r w:rsidRPr="00A94422">
              <w:rPr>
                <w:sz w:val="22"/>
                <w:szCs w:val="22"/>
              </w:rPr>
              <w:lastRenderedPageBreak/>
              <w:t>заявителя мотивированного отказа от подписания проекта договора:</w:t>
            </w:r>
          </w:p>
          <w:p w14:paraId="0C2FC738" w14:textId="77777777" w:rsidR="000B1349" w:rsidRPr="00A94422" w:rsidRDefault="000B1349" w:rsidP="00A162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при очном посещении офиса обслуживания;</w:t>
            </w:r>
          </w:p>
          <w:p w14:paraId="1FFA67B1" w14:textId="77777777" w:rsidR="000B1349" w:rsidRPr="00A94422" w:rsidRDefault="000B1349" w:rsidP="00A162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направление почтой;</w:t>
            </w:r>
          </w:p>
          <w:p w14:paraId="6468BB8E" w14:textId="77777777" w:rsidR="000B1349" w:rsidRPr="00A94422" w:rsidRDefault="000B1349" w:rsidP="00A162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- разм</w:t>
            </w:r>
            <w:r w:rsidR="004429E9" w:rsidRPr="00A94422">
              <w:rPr>
                <w:sz w:val="22"/>
                <w:szCs w:val="22"/>
              </w:rPr>
              <w:t>ещение в «Личном кабинете» (при</w:t>
            </w:r>
            <w:r w:rsidR="00A162A8" w:rsidRPr="00A94422">
              <w:rPr>
                <w:sz w:val="22"/>
                <w:szCs w:val="22"/>
              </w:rPr>
              <w:t xml:space="preserve"> </w:t>
            </w:r>
            <w:r w:rsidRPr="00A94422">
              <w:rPr>
                <w:sz w:val="22"/>
                <w:szCs w:val="22"/>
              </w:rPr>
              <w:t>подачи заявки в электронном виде</w:t>
            </w:r>
            <w:r w:rsidR="00A162A8" w:rsidRPr="00A94422">
              <w:rPr>
                <w:sz w:val="22"/>
                <w:szCs w:val="22"/>
              </w:rPr>
              <w:t>)</w:t>
            </w:r>
          </w:p>
          <w:p w14:paraId="20F010A7" w14:textId="77777777" w:rsidR="004B0936" w:rsidRPr="00A94422" w:rsidRDefault="004B0936" w:rsidP="00A162A8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34BB96E2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lastRenderedPageBreak/>
              <w:t>Письменная форма проекта договора, подписанного со стороны сетевой организации, направляется в одном экземпляре сетевой организации 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позволяющим подтвердить факт получения, или выдача заявителю в офисе обслуживания потребителей.</w:t>
            </w:r>
          </w:p>
          <w:p w14:paraId="1B982921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выбора заявителем способа обмена документами в электронной форме, заявитель подписывает документы усиленной квалифицированной электронной подписью в «Личном кабинете» клиента</w:t>
            </w:r>
            <w:r w:rsidR="00E45BF9" w:rsidRPr="00A94422">
              <w:rPr>
                <w:rFonts w:eastAsia="Calibri"/>
                <w:sz w:val="22"/>
                <w:szCs w:val="22"/>
                <w:lang w:eastAsia="en-US"/>
              </w:rPr>
              <w:t xml:space="preserve"> в электронной форме.</w:t>
            </w:r>
          </w:p>
        </w:tc>
        <w:tc>
          <w:tcPr>
            <w:tcW w:w="616" w:type="pct"/>
            <w:shd w:val="clear" w:color="auto" w:fill="auto"/>
          </w:tcPr>
          <w:p w14:paraId="376EA657" w14:textId="77777777" w:rsidR="000B1349" w:rsidRPr="00A94422" w:rsidRDefault="000B1349" w:rsidP="000B1349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10 рабочих дней с даты получения от заявителя мотивированного требования о приведении проекта договора в </w:t>
            </w:r>
            <w:r w:rsidRPr="00A94422">
              <w:rPr>
                <w:rFonts w:ascii="Times New Roman" w:eastAsia="Times New Roman" w:hAnsi="Times New Roman"/>
                <w:lang w:eastAsia="ru-RU"/>
              </w:rPr>
              <w:lastRenderedPageBreak/>
              <w:t>соответствие с Правилами ТП</w:t>
            </w:r>
          </w:p>
          <w:p w14:paraId="2AF018CB" w14:textId="77777777" w:rsidR="003B0679" w:rsidRPr="00A94422" w:rsidRDefault="003B0679" w:rsidP="00A162A8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pct"/>
            <w:shd w:val="clear" w:color="auto" w:fill="auto"/>
          </w:tcPr>
          <w:p w14:paraId="57F3FEA2" w14:textId="77777777" w:rsidR="000B1349" w:rsidRPr="00A94422" w:rsidRDefault="000B1349" w:rsidP="000B134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1349" w:rsidRPr="00A94422" w14:paraId="7CBD05BD" w14:textId="77777777" w:rsidTr="00C855CF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2F62301E" w14:textId="77777777" w:rsidR="000B1349" w:rsidRPr="00A94422" w:rsidRDefault="000B1349" w:rsidP="000B134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4DCC25E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04197754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6003898F" w14:textId="77777777" w:rsidR="000B1349" w:rsidRPr="00A94422" w:rsidRDefault="000B1349" w:rsidP="00A162A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2.</w:t>
            </w:r>
            <w:r w:rsidR="00A162A8" w:rsidRPr="00A94422">
              <w:rPr>
                <w:b/>
                <w:bCs/>
                <w:color w:val="548DD4"/>
                <w:sz w:val="22"/>
                <w:szCs w:val="22"/>
              </w:rPr>
              <w:t>4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14:paraId="02C12E0F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письменной или электронной форме</w:t>
            </w:r>
          </w:p>
          <w:p w14:paraId="4810B9A2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44AE60EF" w14:textId="77777777" w:rsidR="000B1349" w:rsidRPr="00A94422" w:rsidRDefault="000B1349" w:rsidP="000B1349">
            <w:pPr>
              <w:pStyle w:val="af7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A94422">
              <w:rPr>
                <w:rFonts w:ascii="Times New Roman" w:eastAsia="Times New Roman" w:hAnsi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0" w:type="pct"/>
            <w:shd w:val="clear" w:color="auto" w:fill="auto"/>
          </w:tcPr>
          <w:p w14:paraId="70C97C93" w14:textId="77777777" w:rsidR="000B1349" w:rsidRPr="00A94422" w:rsidRDefault="000B1349" w:rsidP="000B134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15.1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1349" w:rsidRPr="00A94422" w14:paraId="2C20971B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7A922B0D" w14:textId="77777777" w:rsidR="000B1349" w:rsidRPr="00A94422" w:rsidRDefault="000B1349" w:rsidP="000B134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548A9A9E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Выполнение сторонами мероприятий по технологическому присоединению, предусмотренных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договором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645A73D7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lastRenderedPageBreak/>
              <w:t>Заключенный договор об осуществлении технологического присоединения</w:t>
            </w:r>
          </w:p>
        </w:tc>
        <w:tc>
          <w:tcPr>
            <w:tcW w:w="940" w:type="pct"/>
            <w:shd w:val="clear" w:color="auto" w:fill="auto"/>
          </w:tcPr>
          <w:p w14:paraId="7D1AF424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3.1</w:t>
            </w:r>
            <w:r w:rsidRPr="00A94422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0E14FEA5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5679B344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15DF21CE" w14:textId="77777777" w:rsidR="000B1349" w:rsidRPr="00A94422" w:rsidRDefault="000B1349" w:rsidP="000B134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16.2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1349" w:rsidRPr="00A94422" w14:paraId="5864039E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951B448" w14:textId="77777777" w:rsidR="000B1349" w:rsidRPr="00A94422" w:rsidRDefault="000B1349" w:rsidP="000B134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E7E2751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58B71D53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03ECDD43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3.2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30F0FA3B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27BC6754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01D4B658" w14:textId="77777777" w:rsidR="000B1349" w:rsidRPr="00A94422" w:rsidRDefault="000B1349" w:rsidP="000B134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16.3,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B1349" w:rsidRPr="00A94422" w14:paraId="113254AE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FEBA057" w14:textId="77777777" w:rsidR="000B1349" w:rsidRPr="00A94422" w:rsidRDefault="000B1349" w:rsidP="000B1349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D72EF36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1D4FE102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1C77BCE8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3.3</w:t>
            </w:r>
            <w:r w:rsidRPr="00A94422">
              <w:rPr>
                <w:sz w:val="22"/>
                <w:szCs w:val="22"/>
              </w:rPr>
              <w:t>. 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3896C615" w14:textId="77777777" w:rsidR="000B1349" w:rsidRPr="00A94422" w:rsidRDefault="000B1349" w:rsidP="000B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</w:tcPr>
          <w:p w14:paraId="0B39D725" w14:textId="77777777" w:rsidR="000B1349" w:rsidRPr="00A94422" w:rsidRDefault="000B1349" w:rsidP="000B13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shd w:val="clear" w:color="auto" w:fill="auto"/>
          </w:tcPr>
          <w:p w14:paraId="44FF4CCE" w14:textId="77777777" w:rsidR="000B1349" w:rsidRPr="00A94422" w:rsidRDefault="000B1349" w:rsidP="000B1349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</w:p>
        </w:tc>
      </w:tr>
      <w:tr w:rsidR="00502A96" w:rsidRPr="00A94422" w14:paraId="2C64648A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2E74285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CEFC1B6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14:paraId="64E70AFA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0E9D0AF0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3.4</w:t>
            </w:r>
            <w:r w:rsidRPr="00A94422">
              <w:rPr>
                <w:sz w:val="22"/>
                <w:szCs w:val="22"/>
              </w:rPr>
              <w:t>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14:paraId="39B9652A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186ADD25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1. Очное обращение заявителя в офис обслуживания потребителей </w:t>
            </w:r>
          </w:p>
          <w:p w14:paraId="56B28299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2. В электронном виде посредством «Личного кабинета»</w:t>
            </w:r>
          </w:p>
          <w:p w14:paraId="1948FD3A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3. По телефону</w:t>
            </w:r>
          </w:p>
          <w:p w14:paraId="20276527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4. По почте</w:t>
            </w:r>
          </w:p>
          <w:p w14:paraId="22603CCC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С предоставлением документов:</w:t>
            </w:r>
          </w:p>
          <w:p w14:paraId="6109175A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14:paraId="34D1CF35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14:paraId="7006F33A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г) нормальные (временные нормальные) схемы электрических соединений объекта электроэнергетики</w:t>
            </w:r>
            <w:r w:rsidRPr="00A94422">
              <w:rPr>
                <w:rStyle w:val="afa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616" w:type="pct"/>
            <w:shd w:val="clear" w:color="auto" w:fill="auto"/>
          </w:tcPr>
          <w:p w14:paraId="55ADE324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После выполнения технических условий</w:t>
            </w:r>
          </w:p>
        </w:tc>
        <w:tc>
          <w:tcPr>
            <w:tcW w:w="920" w:type="pct"/>
            <w:shd w:val="clear" w:color="auto" w:fill="auto"/>
          </w:tcPr>
          <w:p w14:paraId="0AEFCBA6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02A96" w:rsidRPr="00A94422" w14:paraId="4B55CD01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2271D5AE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41F3BFF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93" w:type="pct"/>
            <w:shd w:val="clear" w:color="auto" w:fill="auto"/>
          </w:tcPr>
          <w:p w14:paraId="3D4D5990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5B71BE6E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14:paraId="35A368FD" w14:textId="77777777" w:rsidR="00502A96" w:rsidRPr="00A94422" w:rsidRDefault="0029537B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502A96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502A96" w:rsidRPr="00A94422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условий.</w:t>
            </w:r>
          </w:p>
          <w:p w14:paraId="58FF8262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tcW w:w="616" w:type="pct"/>
            <w:shd w:val="clear" w:color="auto" w:fill="auto"/>
          </w:tcPr>
          <w:p w14:paraId="5D39C696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в 3-дневный срок составляет и направляет для подписания заявителю подписанный со своей стороны </w:t>
            </w:r>
          </w:p>
        </w:tc>
        <w:tc>
          <w:tcPr>
            <w:tcW w:w="920" w:type="pct"/>
            <w:shd w:val="clear" w:color="auto" w:fill="auto"/>
          </w:tcPr>
          <w:p w14:paraId="0C84524B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02A96" w:rsidRPr="00A94422" w14:paraId="4540AE6B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5A67D53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F22AA73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7FF1DAAF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невыполнения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7C5F74C4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14:paraId="750F7385" w14:textId="77777777" w:rsidR="00502A96" w:rsidRPr="00A94422" w:rsidRDefault="0029537B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 w:rsidR="00502A96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502A96" w:rsidRPr="00A94422">
              <w:rPr>
                <w:rFonts w:eastAsia="Calibri"/>
                <w:sz w:val="22"/>
                <w:szCs w:val="22"/>
                <w:lang w:eastAsia="en-US"/>
              </w:rPr>
              <w:t xml:space="preserve"> о выполнении технических условий</w:t>
            </w:r>
          </w:p>
          <w:p w14:paraId="6CCF99F1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14:paraId="7351B0A7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  <w:shd w:val="clear" w:color="auto" w:fill="auto"/>
          </w:tcPr>
          <w:p w14:paraId="1FF2EB7C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02A96" w:rsidRPr="00A94422" w14:paraId="726743D8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D700574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D8E1107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3E3003DF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shd w:val="clear" w:color="auto" w:fill="auto"/>
          </w:tcPr>
          <w:p w14:paraId="5311630B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Прием в эксплуатацию прибора учета.</w:t>
            </w:r>
          </w:p>
          <w:p w14:paraId="5D117F73" w14:textId="77777777" w:rsidR="00502A96" w:rsidRPr="00A94422" w:rsidRDefault="00502A96" w:rsidP="00502A96">
            <w:pPr>
              <w:jc w:val="both"/>
              <w:rPr>
                <w:rFonts w:eastAsia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14:paraId="0353528C" w14:textId="77777777" w:rsidR="00502A96" w:rsidRPr="00A94422" w:rsidRDefault="0029537B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="00502A96" w:rsidRPr="00A94422">
                <w:rPr>
                  <w:rFonts w:eastAsia="Calibri"/>
                  <w:sz w:val="22"/>
                  <w:szCs w:val="22"/>
                  <w:lang w:eastAsia="en-US"/>
                </w:rPr>
                <w:t>Акт</w:t>
              </w:r>
            </w:hyperlink>
            <w:r w:rsidR="00502A96" w:rsidRPr="00A94422">
              <w:rPr>
                <w:rFonts w:eastAsia="Calibri"/>
                <w:sz w:val="22"/>
                <w:szCs w:val="22"/>
                <w:lang w:eastAsia="en-US"/>
              </w:rPr>
              <w:t xml:space="preserve"> допуска в эксплуатацию прибора учета 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2E926A53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день проведения проверки</w:t>
            </w:r>
          </w:p>
        </w:tc>
        <w:tc>
          <w:tcPr>
            <w:tcW w:w="920" w:type="pct"/>
            <w:shd w:val="clear" w:color="auto" w:fill="auto"/>
          </w:tcPr>
          <w:p w14:paraId="4205C51A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sz w:val="22"/>
                <w:szCs w:val="22"/>
              </w:rPr>
              <w:t>Раздел Х</w:t>
            </w:r>
            <w:r w:rsidRPr="00A944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94422">
              <w:rPr>
                <w:sz w:val="22"/>
                <w:szCs w:val="22"/>
              </w:rPr>
              <w:t>Основ функционирования розничных рынков электрической энергии</w:t>
            </w:r>
            <w:r w:rsidRPr="00A94422">
              <w:rPr>
                <w:rStyle w:val="afa"/>
                <w:sz w:val="22"/>
                <w:szCs w:val="22"/>
              </w:rPr>
              <w:footnoteReference w:id="3"/>
            </w:r>
          </w:p>
        </w:tc>
      </w:tr>
      <w:tr w:rsidR="00502A96" w:rsidRPr="00A94422" w14:paraId="494C1ACD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EA2A7A8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4106D157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3D99D371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515171EA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4.4.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заявителю Акта о выполнении технических условий </w:t>
            </w:r>
          </w:p>
        </w:tc>
        <w:tc>
          <w:tcPr>
            <w:tcW w:w="790" w:type="pct"/>
            <w:shd w:val="clear" w:color="auto" w:fill="auto"/>
          </w:tcPr>
          <w:p w14:paraId="3C8BEC02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Акт о выполнении технических условий.</w:t>
            </w:r>
          </w:p>
        </w:tc>
        <w:tc>
          <w:tcPr>
            <w:tcW w:w="616" w:type="pct"/>
            <w:shd w:val="clear" w:color="auto" w:fill="auto"/>
          </w:tcPr>
          <w:p w14:paraId="5EE9E5F0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3-дневный срок после проведения осмотра</w:t>
            </w:r>
          </w:p>
        </w:tc>
        <w:tc>
          <w:tcPr>
            <w:tcW w:w="920" w:type="pct"/>
            <w:shd w:val="clear" w:color="auto" w:fill="auto"/>
          </w:tcPr>
          <w:p w14:paraId="4E270087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02A96" w:rsidRPr="00A94422" w14:paraId="7023D573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7AD098F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145479AF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07CCF409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5CBABF5B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 xml:space="preserve">4.5.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Заявитель возвращает в сетевую организацию подписанный со своей стороны акта о выполнении технических условий</w:t>
            </w:r>
          </w:p>
          <w:p w14:paraId="034BE7D8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1209FE85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Подписанный Акт о выполнении технических условий в письменной или электронной форме направляется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позволяющим подтвердить факт получения, или выдаются заявителю в офисе обслуживания потребителей, или посредством  </w:t>
            </w:r>
          </w:p>
          <w:p w14:paraId="2475FEE0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« Личного кабинета»</w:t>
            </w:r>
          </w:p>
        </w:tc>
        <w:tc>
          <w:tcPr>
            <w:tcW w:w="616" w:type="pct"/>
            <w:shd w:val="clear" w:color="auto" w:fill="auto"/>
          </w:tcPr>
          <w:p w14:paraId="5DBF9796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течение 5 дней со дня получения подписанного сетевой организацией </w:t>
            </w:r>
          </w:p>
        </w:tc>
        <w:tc>
          <w:tcPr>
            <w:tcW w:w="920" w:type="pct"/>
            <w:shd w:val="clear" w:color="auto" w:fill="auto"/>
          </w:tcPr>
          <w:p w14:paraId="1A2748E2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02A96" w:rsidRPr="00A94422" w14:paraId="66B2C79A" w14:textId="77777777" w:rsidTr="00C855CF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29C08454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lastRenderedPageBreak/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59A1658D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shd w:val="clear" w:color="auto" w:fill="auto"/>
          </w:tcPr>
          <w:p w14:paraId="1FC1C6AA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shd w:val="clear" w:color="auto" w:fill="auto"/>
          </w:tcPr>
          <w:p w14:paraId="67EF2592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5.1.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14:paraId="5C814C9F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shd w:val="clear" w:color="auto" w:fill="auto"/>
          </w:tcPr>
          <w:p w14:paraId="67654FE5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34B6DFC1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02A96" w:rsidRPr="00A94422" w14:paraId="58BB206C" w14:textId="77777777" w:rsidTr="00C855CF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73A04CA3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7A9066B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shd w:val="clear" w:color="auto" w:fill="auto"/>
          </w:tcPr>
          <w:p w14:paraId="5A6824CA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68584521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5.2.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Оформление сетевой организации и направление заявителю Акта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1D60E479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Подписанные со стороны сетевой организации Акты  в письменной или электронной форме направляются </w:t>
            </w:r>
            <w:r w:rsidRPr="00A94422">
              <w:rPr>
                <w:sz w:val="22"/>
                <w:szCs w:val="22"/>
              </w:rPr>
              <w:t>способом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выдаются заявителю в офисе обслуживания потребителей, или посредством «Личного кабинета»</w:t>
            </w:r>
          </w:p>
        </w:tc>
        <w:tc>
          <w:tcPr>
            <w:tcW w:w="616" w:type="pct"/>
            <w:shd w:val="clear" w:color="auto" w:fill="auto"/>
          </w:tcPr>
          <w:p w14:paraId="2929B57F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 xml:space="preserve">Не позднее 3 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</w:t>
            </w:r>
            <w:r w:rsidRPr="00A94422">
              <w:rPr>
                <w:sz w:val="22"/>
                <w:szCs w:val="22"/>
              </w:rPr>
              <w:lastRenderedPageBreak/>
              <w:t>приема (подачи) напряжения и мощности</w:t>
            </w:r>
          </w:p>
        </w:tc>
        <w:tc>
          <w:tcPr>
            <w:tcW w:w="920" w:type="pct"/>
            <w:shd w:val="clear" w:color="auto" w:fill="auto"/>
          </w:tcPr>
          <w:p w14:paraId="4024A42D" w14:textId="77777777" w:rsidR="00502A96" w:rsidRPr="00A94422" w:rsidRDefault="00502A96" w:rsidP="00502A9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02A96" w:rsidRPr="00A94422" w14:paraId="5CF4B1D0" w14:textId="77777777" w:rsidTr="00C855CF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DD7B36A" w14:textId="77777777" w:rsidR="00502A96" w:rsidRPr="00A94422" w:rsidRDefault="00502A96" w:rsidP="00502A96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70ABDB9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14:paraId="721D68B3" w14:textId="77777777" w:rsidR="00502A96" w:rsidRPr="00A94422" w:rsidRDefault="00502A96" w:rsidP="00502A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14:paraId="6D469D07" w14:textId="77777777" w:rsidR="00502A96" w:rsidRPr="00A94422" w:rsidRDefault="00502A96" w:rsidP="00502A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4422">
              <w:rPr>
                <w:b/>
                <w:bCs/>
                <w:color w:val="548DD4"/>
                <w:sz w:val="22"/>
                <w:szCs w:val="22"/>
              </w:rPr>
              <w:t>5.3.</w:t>
            </w:r>
            <w:r w:rsidRPr="00A94422">
              <w:rPr>
                <w:rFonts w:eastAsia="Calibri"/>
                <w:sz w:val="22"/>
                <w:szCs w:val="22"/>
                <w:lang w:eastAsia="en-US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90" w:type="pct"/>
            <w:shd w:val="clear" w:color="auto" w:fill="auto"/>
          </w:tcPr>
          <w:p w14:paraId="4902F514" w14:textId="77777777" w:rsidR="00502A96" w:rsidRPr="00A94422" w:rsidRDefault="00502A96" w:rsidP="00502A96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94422">
              <w:rPr>
                <w:rFonts w:eastAsia="Calibri"/>
                <w:sz w:val="22"/>
                <w:lang w:eastAsia="en-US"/>
              </w:rPr>
              <w:t>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1180CA86" w14:textId="77777777" w:rsidR="00502A96" w:rsidRPr="00A94422" w:rsidRDefault="00502A96" w:rsidP="00502A96">
            <w:pPr>
              <w:jc w:val="both"/>
              <w:rPr>
                <w:sz w:val="22"/>
                <w:szCs w:val="22"/>
              </w:rPr>
            </w:pPr>
            <w:r w:rsidRPr="00A94422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  <w:shd w:val="clear" w:color="auto" w:fill="auto"/>
          </w:tcPr>
          <w:p w14:paraId="14E62A62" w14:textId="77777777" w:rsidR="00502A96" w:rsidRPr="00A94422" w:rsidRDefault="00502A96" w:rsidP="00502A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4422">
              <w:rPr>
                <w:rFonts w:eastAsia="Calibri"/>
                <w:sz w:val="22"/>
                <w:szCs w:val="22"/>
                <w:lang w:eastAsia="en-US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2566BF4" w14:textId="77777777" w:rsidR="00C83C1C" w:rsidRPr="00A94422" w:rsidRDefault="00C83C1C" w:rsidP="00C83C1C">
      <w:pPr>
        <w:autoSpaceDE w:val="0"/>
        <w:autoSpaceDN w:val="0"/>
        <w:adjustRightInd w:val="0"/>
        <w:spacing w:after="60"/>
        <w:jc w:val="both"/>
        <w:rPr>
          <w:b/>
          <w:color w:val="548DD4"/>
          <w:sz w:val="24"/>
          <w:szCs w:val="24"/>
        </w:rPr>
      </w:pPr>
      <w:bookmarkStart w:id="0" w:name="_GoBack"/>
      <w:bookmarkEnd w:id="0"/>
    </w:p>
    <w:sectPr w:rsidR="00C83C1C" w:rsidRPr="00A94422" w:rsidSect="0037752F">
      <w:headerReference w:type="even" r:id="rId12"/>
      <w:headerReference w:type="default" r:id="rId13"/>
      <w:pgSz w:w="16840" w:h="11907" w:orient="landscape" w:code="9"/>
      <w:pgMar w:top="1418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CB85" w14:textId="77777777" w:rsidR="005B2C4F" w:rsidRDefault="005B2C4F" w:rsidP="008F4026">
      <w:pPr>
        <w:pStyle w:val="af"/>
      </w:pPr>
      <w:r>
        <w:separator/>
      </w:r>
    </w:p>
  </w:endnote>
  <w:endnote w:type="continuationSeparator" w:id="0">
    <w:p w14:paraId="28C105A0" w14:textId="77777777" w:rsidR="005B2C4F" w:rsidRDefault="005B2C4F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5E905" w14:textId="77777777" w:rsidR="005B2C4F" w:rsidRDefault="005B2C4F" w:rsidP="008F4026">
      <w:pPr>
        <w:pStyle w:val="af"/>
      </w:pPr>
      <w:r>
        <w:separator/>
      </w:r>
    </w:p>
  </w:footnote>
  <w:footnote w:type="continuationSeparator" w:id="0">
    <w:p w14:paraId="4D8B1F16" w14:textId="77777777" w:rsidR="005B2C4F" w:rsidRDefault="005B2C4F" w:rsidP="008F4026">
      <w:pPr>
        <w:pStyle w:val="af"/>
      </w:pPr>
      <w:r>
        <w:continuationSeparator/>
      </w:r>
    </w:p>
  </w:footnote>
  <w:footnote w:id="1">
    <w:p w14:paraId="798999E3" w14:textId="77777777" w:rsidR="005B2C4F" w:rsidRDefault="005B2C4F" w:rsidP="00C83C1C">
      <w:pPr>
        <w:pStyle w:val="afb"/>
        <w:jc w:val="both"/>
      </w:pPr>
      <w:r>
        <w:rPr>
          <w:rStyle w:val="afa"/>
        </w:rPr>
        <w:footnoteRef/>
      </w:r>
      <w:r>
        <w:t xml:space="preserve"> </w:t>
      </w:r>
      <w:r w:rsidRPr="00DE2844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2EE1A2A9" w14:textId="77777777" w:rsidR="005B2C4F" w:rsidRDefault="005B2C4F" w:rsidP="00C83C1C">
      <w:pPr>
        <w:autoSpaceDE w:val="0"/>
        <w:autoSpaceDN w:val="0"/>
        <w:adjustRightInd w:val="0"/>
        <w:ind w:firstLine="540"/>
        <w:jc w:val="both"/>
      </w:pPr>
      <w:r>
        <w:rPr>
          <w:rStyle w:val="afa"/>
        </w:rPr>
        <w:footnoteRef/>
      </w:r>
      <w:r>
        <w:t xml:space="preserve"> </w:t>
      </w:r>
      <w:r w:rsidRPr="00142EA5">
        <w:rPr>
          <w:sz w:val="24"/>
          <w:szCs w:val="24"/>
        </w:rPr>
        <w:t>)</w:t>
      </w:r>
      <w:r>
        <w:rPr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3">
    <w:p w14:paraId="2129F75A" w14:textId="77777777" w:rsidR="005B2C4F" w:rsidRDefault="005B2C4F" w:rsidP="00C83C1C">
      <w:pPr>
        <w:autoSpaceDE w:val="0"/>
        <w:autoSpaceDN w:val="0"/>
        <w:adjustRightInd w:val="0"/>
        <w:jc w:val="both"/>
      </w:pPr>
      <w:r>
        <w:rPr>
          <w:rStyle w:val="afa"/>
        </w:rPr>
        <w:footnoteRef/>
      </w:r>
      <w:r>
        <w:t xml:space="preserve"> </w:t>
      </w:r>
      <w:r w:rsidRPr="00C8718B">
        <w:rPr>
          <w:sz w:val="24"/>
          <w:szCs w:val="24"/>
        </w:rPr>
        <w:t>Основ</w:t>
      </w:r>
      <w:r>
        <w:rPr>
          <w:sz w:val="24"/>
          <w:szCs w:val="24"/>
        </w:rPr>
        <w:t>ы</w:t>
      </w:r>
      <w:r w:rsidRPr="00C8718B">
        <w:rPr>
          <w:sz w:val="24"/>
          <w:szCs w:val="24"/>
        </w:rPr>
        <w:t xml:space="preserve"> функционирования розничных рынков электрической энергии</w:t>
      </w:r>
      <w:r>
        <w:rPr>
          <w:sz w:val="24"/>
          <w:szCs w:val="24"/>
        </w:rPr>
        <w:t xml:space="preserve">, </w:t>
      </w:r>
      <w:r w:rsidRPr="00DC7CA8">
        <w:rPr>
          <w:sz w:val="24"/>
          <w:szCs w:val="24"/>
        </w:rPr>
        <w:t xml:space="preserve">утвержденные </w:t>
      </w:r>
      <w:r>
        <w:rPr>
          <w:sz w:val="24"/>
          <w:szCs w:val="24"/>
        </w:rPr>
        <w:t>постановлением Правительства РФ от 04.05.2012 № 442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BE2E" w14:textId="61C3B46A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29537B">
      <w:rPr>
        <w:rStyle w:val="ab"/>
        <w:noProof/>
        <w:color w:val="FFFFFF"/>
      </w:rPr>
      <w:t>9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086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0D96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37B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278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5C25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9B3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ADFF-C29E-42E6-9120-2872ED7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1233</Words>
  <Characters>10044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11255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Асташкина Ольга Владимировна</cp:lastModifiedBy>
  <cp:revision>2</cp:revision>
  <cp:lastPrinted>2019-05-31T03:35:00Z</cp:lastPrinted>
  <dcterms:created xsi:type="dcterms:W3CDTF">2022-04-07T05:12:00Z</dcterms:created>
  <dcterms:modified xsi:type="dcterms:W3CDTF">2022-04-07T05:12:00Z</dcterms:modified>
</cp:coreProperties>
</file>