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BD" w:rsidRDefault="00CF50BD" w:rsidP="00D80439">
      <w:pPr>
        <w:pStyle w:val="ConsPlusNormal"/>
        <w:jc w:val="both"/>
        <w:rPr>
          <w:rFonts w:ascii="Times New Roman" w:hAnsi="Times New Roman" w:cs="Times New Roman"/>
        </w:rPr>
      </w:pP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ТИПОВОЙ ДОГОВОР</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об осуществлении технологического присоединения</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к электрическим сетям посредством перераспределения</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максимальной мощности</w:t>
      </w:r>
    </w:p>
    <w:p w:rsidR="00197749" w:rsidRPr="00197749" w:rsidRDefault="00197749" w:rsidP="00197749">
      <w:pPr>
        <w:pStyle w:val="ConsPlusNormal"/>
        <w:jc w:val="center"/>
        <w:rPr>
          <w:rFonts w:ascii="Times New Roman" w:hAnsi="Times New Roman" w:cs="Times New Roman"/>
        </w:rPr>
      </w:pPr>
    </w:p>
    <w:p w:rsidR="00197749" w:rsidRPr="00197749" w:rsidRDefault="00197749" w:rsidP="00197749">
      <w:pPr>
        <w:pStyle w:val="ConsPlusNormal"/>
        <w:jc w:val="center"/>
        <w:rPr>
          <w:rFonts w:ascii="Times New Roman" w:hAnsi="Times New Roman" w:cs="Times New Roman"/>
        </w:rPr>
      </w:pPr>
      <w:proofErr w:type="gramStart"/>
      <w:r w:rsidRPr="00197749">
        <w:rPr>
          <w:rFonts w:ascii="Times New Roman" w:hAnsi="Times New Roman" w:cs="Times New Roman"/>
        </w:rPr>
        <w:t>(для заявителей, заключивших соглашение</w:t>
      </w:r>
      <w:proofErr w:type="gramEnd"/>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о перераспределении максимальной мощности с владельцами</w:t>
      </w:r>
    </w:p>
    <w:p w:rsidR="00197749" w:rsidRPr="00197749" w:rsidRDefault="00197749" w:rsidP="00197749">
      <w:pPr>
        <w:pStyle w:val="ConsPlusNormal"/>
        <w:jc w:val="center"/>
        <w:rPr>
          <w:rFonts w:ascii="Times New Roman" w:hAnsi="Times New Roman" w:cs="Times New Roman"/>
        </w:rPr>
      </w:pPr>
      <w:proofErr w:type="spellStart"/>
      <w:proofErr w:type="gramStart"/>
      <w:r w:rsidRPr="00197749">
        <w:rPr>
          <w:rFonts w:ascii="Times New Roman" w:hAnsi="Times New Roman" w:cs="Times New Roman"/>
        </w:rPr>
        <w:t>энергопринимающих</w:t>
      </w:r>
      <w:proofErr w:type="spellEnd"/>
      <w:r w:rsidRPr="00197749">
        <w:rPr>
          <w:rFonts w:ascii="Times New Roman" w:hAnsi="Times New Roman" w:cs="Times New Roman"/>
        </w:rPr>
        <w:t xml:space="preserve"> устройств (за исключением лиц, указанных</w:t>
      </w:r>
      <w:proofErr w:type="gramEnd"/>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в пункте 12(1) Правил технологического присоединения</w:t>
      </w:r>
    </w:p>
    <w:p w:rsidR="00197749" w:rsidRPr="00197749" w:rsidRDefault="00197749" w:rsidP="00197749">
      <w:pPr>
        <w:pStyle w:val="ConsPlusNormal"/>
        <w:jc w:val="center"/>
        <w:rPr>
          <w:rFonts w:ascii="Times New Roman" w:hAnsi="Times New Roman" w:cs="Times New Roman"/>
        </w:rPr>
      </w:pPr>
      <w:proofErr w:type="spellStart"/>
      <w:r w:rsidRPr="00197749">
        <w:rPr>
          <w:rFonts w:ascii="Times New Roman" w:hAnsi="Times New Roman" w:cs="Times New Roman"/>
        </w:rPr>
        <w:t>энергопринимающих</w:t>
      </w:r>
      <w:proofErr w:type="spellEnd"/>
      <w:r w:rsidRPr="00197749">
        <w:rPr>
          <w:rFonts w:ascii="Times New Roman" w:hAnsi="Times New Roman" w:cs="Times New Roman"/>
        </w:rPr>
        <w:t xml:space="preserve"> устройств потребителей </w:t>
      </w:r>
      <w:proofErr w:type="gramStart"/>
      <w:r w:rsidRPr="00197749">
        <w:rPr>
          <w:rFonts w:ascii="Times New Roman" w:hAnsi="Times New Roman" w:cs="Times New Roman"/>
        </w:rPr>
        <w:t>электрической</w:t>
      </w:r>
      <w:proofErr w:type="gramEnd"/>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энергии, объектов по производству электрической</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энергии, а также объектов электросетевого хозяйства,</w:t>
      </w:r>
    </w:p>
    <w:p w:rsidR="00197749" w:rsidRPr="00197749" w:rsidRDefault="00197749" w:rsidP="00197749">
      <w:pPr>
        <w:pStyle w:val="ConsPlusNormal"/>
        <w:jc w:val="center"/>
        <w:rPr>
          <w:rFonts w:ascii="Times New Roman" w:hAnsi="Times New Roman" w:cs="Times New Roman"/>
        </w:rPr>
      </w:pPr>
      <w:proofErr w:type="gramStart"/>
      <w:r w:rsidRPr="00197749">
        <w:rPr>
          <w:rFonts w:ascii="Times New Roman" w:hAnsi="Times New Roman" w:cs="Times New Roman"/>
        </w:rPr>
        <w:t>принадлежащих</w:t>
      </w:r>
      <w:proofErr w:type="gramEnd"/>
      <w:r w:rsidRPr="00197749">
        <w:rPr>
          <w:rFonts w:ascii="Times New Roman" w:hAnsi="Times New Roman" w:cs="Times New Roman"/>
        </w:rPr>
        <w:t xml:space="preserve"> сетевым организациям и иным лицам,</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к электрическим сетям, лиц, указанных в пунктах 13</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и 14 указанных Правил, лиц, присоединенных к объектам</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единой национальной (общероссийской) электрической</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 xml:space="preserve">сети, а также лиц, не внесших плату за </w:t>
      </w:r>
      <w:proofErr w:type="gramStart"/>
      <w:r w:rsidRPr="00197749">
        <w:rPr>
          <w:rFonts w:ascii="Times New Roman" w:hAnsi="Times New Roman" w:cs="Times New Roman"/>
        </w:rPr>
        <w:t>технологическое</w:t>
      </w:r>
      <w:proofErr w:type="gramEnd"/>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 xml:space="preserve">присоединение либо </w:t>
      </w:r>
      <w:proofErr w:type="gramStart"/>
      <w:r w:rsidRPr="00197749">
        <w:rPr>
          <w:rFonts w:ascii="Times New Roman" w:hAnsi="Times New Roman" w:cs="Times New Roman"/>
        </w:rPr>
        <w:t>внесших</w:t>
      </w:r>
      <w:proofErr w:type="gramEnd"/>
      <w:r w:rsidRPr="00197749">
        <w:rPr>
          <w:rFonts w:ascii="Times New Roman" w:hAnsi="Times New Roman" w:cs="Times New Roman"/>
        </w:rPr>
        <w:t xml:space="preserve"> плату за технологическое</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 xml:space="preserve">присоединение не в полном объеме), </w:t>
      </w:r>
      <w:proofErr w:type="gramStart"/>
      <w:r w:rsidRPr="00197749">
        <w:rPr>
          <w:rFonts w:ascii="Times New Roman" w:hAnsi="Times New Roman" w:cs="Times New Roman"/>
        </w:rPr>
        <w:t>имеющими</w:t>
      </w:r>
      <w:proofErr w:type="gramEnd"/>
      <w:r w:rsidRPr="00197749">
        <w:rPr>
          <w:rFonts w:ascii="Times New Roman" w:hAnsi="Times New Roman" w:cs="Times New Roman"/>
        </w:rPr>
        <w:t xml:space="preserve"> на праве</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собственности или на ином законном основании</w:t>
      </w:r>
    </w:p>
    <w:p w:rsidR="00197749" w:rsidRPr="00197749" w:rsidRDefault="00197749" w:rsidP="00197749">
      <w:pPr>
        <w:pStyle w:val="ConsPlusNormal"/>
        <w:jc w:val="center"/>
        <w:rPr>
          <w:rFonts w:ascii="Times New Roman" w:hAnsi="Times New Roman" w:cs="Times New Roman"/>
        </w:rPr>
      </w:pPr>
      <w:proofErr w:type="spellStart"/>
      <w:r w:rsidRPr="00197749">
        <w:rPr>
          <w:rFonts w:ascii="Times New Roman" w:hAnsi="Times New Roman" w:cs="Times New Roman"/>
        </w:rPr>
        <w:t>энергопринимающие</w:t>
      </w:r>
      <w:proofErr w:type="spellEnd"/>
      <w:r w:rsidRPr="00197749">
        <w:rPr>
          <w:rFonts w:ascii="Times New Roman" w:hAnsi="Times New Roman" w:cs="Times New Roman"/>
        </w:rPr>
        <w:t xml:space="preserve"> устройства, в отношении которых</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до 1 января 2009 г. в установленном порядке было</w:t>
      </w:r>
    </w:p>
    <w:p w:rsidR="00197749" w:rsidRPr="00197749" w:rsidRDefault="00197749" w:rsidP="00197749">
      <w:pPr>
        <w:pStyle w:val="ConsPlusNormal"/>
        <w:jc w:val="center"/>
        <w:rPr>
          <w:rFonts w:ascii="Times New Roman" w:hAnsi="Times New Roman" w:cs="Times New Roman"/>
        </w:rPr>
      </w:pPr>
      <w:r w:rsidRPr="00197749">
        <w:rPr>
          <w:rFonts w:ascii="Times New Roman" w:hAnsi="Times New Roman" w:cs="Times New Roman"/>
        </w:rPr>
        <w:t>осуществлено фактическое технологическое</w:t>
      </w:r>
    </w:p>
    <w:p w:rsidR="00D80439" w:rsidRPr="00686181" w:rsidRDefault="00197749" w:rsidP="00197749">
      <w:pPr>
        <w:pStyle w:val="ConsPlusNormal"/>
        <w:jc w:val="center"/>
        <w:rPr>
          <w:rFonts w:ascii="Times New Roman" w:hAnsi="Times New Roman" w:cs="Times New Roman"/>
        </w:rPr>
      </w:pPr>
      <w:r w:rsidRPr="00197749">
        <w:rPr>
          <w:rFonts w:ascii="Times New Roman" w:hAnsi="Times New Roman" w:cs="Times New Roman"/>
        </w:rPr>
        <w:t>присоединение к электрическим сетям)</w:t>
      </w:r>
    </w:p>
    <w:p w:rsidR="00197749" w:rsidRPr="00686181" w:rsidRDefault="00197749" w:rsidP="00197749">
      <w:pPr>
        <w:pStyle w:val="ConsPlusNormal"/>
        <w:jc w:val="center"/>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___________________________                      </w:t>
      </w:r>
      <w:r w:rsidR="008461AE">
        <w:rPr>
          <w:rFonts w:ascii="Times New Roman" w:hAnsi="Times New Roman" w:cs="Times New Roman"/>
        </w:rPr>
        <w:t xml:space="preserve">                                                                    </w:t>
      </w:r>
      <w:r w:rsidRPr="00D80439">
        <w:rPr>
          <w:rFonts w:ascii="Times New Roman" w:hAnsi="Times New Roman" w:cs="Times New Roman"/>
        </w:rPr>
        <w:t>"__" _____________ 20__ г.</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(место заключения договора)                      </w:t>
      </w:r>
      <w:r w:rsidR="008461AE">
        <w:rPr>
          <w:rFonts w:ascii="Times New Roman" w:hAnsi="Times New Roman" w:cs="Times New Roman"/>
        </w:rPr>
        <w:t xml:space="preserve">                                                                      </w:t>
      </w:r>
      <w:r w:rsidRPr="00D80439">
        <w:rPr>
          <w:rFonts w:ascii="Times New Roman" w:hAnsi="Times New Roman" w:cs="Times New Roman"/>
        </w:rPr>
        <w:t>(дата заключения договора)</w:t>
      </w:r>
    </w:p>
    <w:p w:rsidR="00D80439" w:rsidRPr="00D80439" w:rsidRDefault="00D80439" w:rsidP="00D80439">
      <w:pPr>
        <w:pStyle w:val="ConsPlusNonformat"/>
        <w:jc w:val="both"/>
        <w:rPr>
          <w:rFonts w:ascii="Times New Roman" w:hAnsi="Times New Roman" w:cs="Times New Roman"/>
        </w:rPr>
      </w:pPr>
    </w:p>
    <w:p w:rsidR="00D80439" w:rsidRPr="00D80439" w:rsidRDefault="00A023BF" w:rsidP="000C597A">
      <w:pPr>
        <w:pStyle w:val="ConsPlusNonformat"/>
        <w:ind w:firstLine="708"/>
        <w:rPr>
          <w:rFonts w:ascii="Times New Roman" w:hAnsi="Times New Roman" w:cs="Times New Roman"/>
        </w:rPr>
      </w:pPr>
      <w:r>
        <w:rPr>
          <w:rFonts w:ascii="Times New Roman" w:hAnsi="Times New Roman" w:cs="Times New Roman"/>
        </w:rPr>
        <w:t>А</w:t>
      </w:r>
      <w:r w:rsidRPr="007227B4">
        <w:rPr>
          <w:rFonts w:ascii="Times New Roman" w:hAnsi="Times New Roman" w:cs="Times New Roman"/>
        </w:rPr>
        <w:t>кционерное общество «</w:t>
      </w:r>
      <w:r>
        <w:rPr>
          <w:rFonts w:ascii="Times New Roman" w:hAnsi="Times New Roman" w:cs="Times New Roman"/>
        </w:rPr>
        <w:t>Объединенные региональные электрические сети Тольятти</w:t>
      </w:r>
      <w:r w:rsidR="00CF50BD">
        <w:rPr>
          <w:rFonts w:ascii="Times New Roman" w:hAnsi="Times New Roman" w:cs="Times New Roman"/>
        </w:rPr>
        <w:t xml:space="preserve">», </w:t>
      </w:r>
      <w:r w:rsidR="00D80439" w:rsidRPr="00D80439">
        <w:rPr>
          <w:rFonts w:ascii="Times New Roman" w:hAnsi="Times New Roman" w:cs="Times New Roman"/>
        </w:rPr>
        <w:t>именуем</w:t>
      </w:r>
      <w:r w:rsidR="005465D2">
        <w:rPr>
          <w:rFonts w:ascii="Times New Roman" w:hAnsi="Times New Roman" w:cs="Times New Roman"/>
        </w:rPr>
        <w:t>ое</w:t>
      </w:r>
      <w:r w:rsidR="00D80439" w:rsidRPr="00D80439">
        <w:rPr>
          <w:rFonts w:ascii="Times New Roman" w:hAnsi="Times New Roman" w:cs="Times New Roman"/>
        </w:rPr>
        <w:t xml:space="preserve"> в дальнейшем сетевой организацией, в лице</w:t>
      </w:r>
      <w:r w:rsidR="005465D2">
        <w:rPr>
          <w:rFonts w:ascii="Times New Roman" w:hAnsi="Times New Roman" w:cs="Times New Roman"/>
        </w:rPr>
        <w:t xml:space="preserve"> </w:t>
      </w:r>
      <w:r w:rsidR="000C597A">
        <w:rPr>
          <w:rFonts w:ascii="Times New Roman" w:hAnsi="Times New Roman" w:cs="Times New Roman"/>
        </w:rPr>
        <w:t xml:space="preserve">главного управляющего директора Ганина Алексея Алексеевича, </w:t>
      </w:r>
      <w:r w:rsidR="000C597A" w:rsidRPr="00D80439">
        <w:rPr>
          <w:rFonts w:ascii="Times New Roman" w:hAnsi="Times New Roman" w:cs="Times New Roman"/>
        </w:rPr>
        <w:t>действующего на основании</w:t>
      </w:r>
      <w:r w:rsidR="000C597A">
        <w:rPr>
          <w:rFonts w:ascii="Times New Roman" w:hAnsi="Times New Roman" w:cs="Times New Roman"/>
        </w:rPr>
        <w:t xml:space="preserve"> </w:t>
      </w:r>
      <w:r w:rsidR="000C597A" w:rsidRPr="006A0EE7">
        <w:rPr>
          <w:rFonts w:ascii="Times New Roman" w:hAnsi="Times New Roman" w:cs="Times New Roman"/>
        </w:rPr>
        <w:t>доверенности №5/16-ЕИО от 18.05.2016г.</w:t>
      </w:r>
      <w:r w:rsidR="005465D2">
        <w:rPr>
          <w:rFonts w:ascii="Times New Roman" w:hAnsi="Times New Roman" w:cs="Times New Roman"/>
        </w:rPr>
        <w:t xml:space="preserve">, </w:t>
      </w:r>
      <w:r w:rsidR="00D80439" w:rsidRPr="00D80439">
        <w:rPr>
          <w:rFonts w:ascii="Times New Roman" w:hAnsi="Times New Roman" w:cs="Times New Roman"/>
        </w:rPr>
        <w:t>с одной стороны, и ________________________________________________________</w:t>
      </w:r>
      <w:r w:rsidR="008461AE">
        <w:rPr>
          <w:rFonts w:ascii="Times New Roman" w:hAnsi="Times New Roman" w:cs="Times New Roman"/>
        </w:rPr>
        <w:t>____________________________</w:t>
      </w:r>
      <w:r w:rsidR="005465D2">
        <w:rPr>
          <w:rFonts w:ascii="Times New Roman" w:hAnsi="Times New Roman" w:cs="Times New Roman"/>
        </w:rPr>
        <w:t>_______________</w:t>
      </w:r>
    </w:p>
    <w:p w:rsidR="00D80439" w:rsidRPr="00D80439" w:rsidRDefault="00D80439" w:rsidP="008461AE">
      <w:pPr>
        <w:pStyle w:val="ConsPlusNonformat"/>
        <w:jc w:val="center"/>
        <w:rPr>
          <w:rFonts w:ascii="Times New Roman" w:hAnsi="Times New Roman" w:cs="Times New Roman"/>
        </w:rPr>
      </w:pPr>
      <w:proofErr w:type="gramStart"/>
      <w:r w:rsidRPr="00D80439">
        <w:rPr>
          <w:rFonts w:ascii="Times New Roman" w:hAnsi="Times New Roman" w:cs="Times New Roman"/>
        </w:rPr>
        <w:t>(полное наименование юридического лица, номер записи</w:t>
      </w:r>
      <w:proofErr w:type="gramEnd"/>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8461AE">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в Едином государственном реестре юридических лиц с указанием фамилии,</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8461AE">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имени, отчества лица, действующего от имени этого юридического лица,</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8461AE">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наименования и реквизитов документа, на основании которого он действует,</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8461AE">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либо фамилия, имя, отчество индивидуального предпринимателя, номер</w:t>
      </w:r>
      <w:r w:rsidR="008461AE">
        <w:rPr>
          <w:rFonts w:ascii="Times New Roman" w:hAnsi="Times New Roman" w:cs="Times New Roman"/>
        </w:rPr>
        <w:t xml:space="preserve"> </w:t>
      </w:r>
      <w:r w:rsidRPr="00D80439">
        <w:rPr>
          <w:rFonts w:ascii="Times New Roman" w:hAnsi="Times New Roman" w:cs="Times New Roman"/>
        </w:rPr>
        <w:t>записи в Едином государственном реестре индивидуальных предпринимателей</w:t>
      </w:r>
      <w:r w:rsidR="008461AE">
        <w:rPr>
          <w:rFonts w:ascii="Times New Roman" w:hAnsi="Times New Roman" w:cs="Times New Roman"/>
        </w:rPr>
        <w:t xml:space="preserve"> </w:t>
      </w:r>
      <w:r w:rsidRPr="00D80439">
        <w:rPr>
          <w:rFonts w:ascii="Times New Roman" w:hAnsi="Times New Roman" w:cs="Times New Roman"/>
        </w:rPr>
        <w:t>и дата ее внесения в реестр)</w:t>
      </w:r>
    </w:p>
    <w:p w:rsidR="00EC4C68" w:rsidRDefault="00EC4C68"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именуемый  в  дальнейшем  заявителем,  с  другой  стороны,  далее именуемые</w:t>
      </w:r>
      <w:r w:rsidR="00EC4C68">
        <w:rPr>
          <w:rFonts w:ascii="Times New Roman" w:hAnsi="Times New Roman" w:cs="Times New Roman"/>
        </w:rPr>
        <w:t xml:space="preserve"> </w:t>
      </w:r>
      <w:r w:rsidRPr="00D80439">
        <w:rPr>
          <w:rFonts w:ascii="Times New Roman" w:hAnsi="Times New Roman" w:cs="Times New Roman"/>
        </w:rPr>
        <w:t>Сторонами, заключили настоящий договор о нижеследующем:</w:t>
      </w:r>
      <w:proofErr w:type="gramEnd"/>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 Предмет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EC4C68">
      <w:pPr>
        <w:pStyle w:val="ConsPlusNonformat"/>
        <w:ind w:firstLine="567"/>
        <w:jc w:val="both"/>
        <w:rPr>
          <w:rFonts w:ascii="Times New Roman" w:hAnsi="Times New Roman" w:cs="Times New Roman"/>
        </w:rPr>
      </w:pPr>
      <w:r w:rsidRPr="00D80439">
        <w:rPr>
          <w:rFonts w:ascii="Times New Roman" w:hAnsi="Times New Roman" w:cs="Times New Roman"/>
        </w:rPr>
        <w:t>1.  В  соответствии  с настоящим договором сетевая организация принимает на</w:t>
      </w:r>
      <w:r w:rsidR="00EC4C68">
        <w:rPr>
          <w:rFonts w:ascii="Times New Roman" w:hAnsi="Times New Roman" w:cs="Times New Roman"/>
        </w:rPr>
        <w:t xml:space="preserve"> </w:t>
      </w:r>
      <w:r w:rsidRPr="00D80439">
        <w:rPr>
          <w:rFonts w:ascii="Times New Roman" w:hAnsi="Times New Roman" w:cs="Times New Roman"/>
        </w:rPr>
        <w:t>себя   обязательства   по   осуществлению   технологического  присоединения</w:t>
      </w:r>
      <w:r w:rsidR="00EC4C68">
        <w:rPr>
          <w:rFonts w:ascii="Times New Roman" w:hAnsi="Times New Roman" w:cs="Times New Roman"/>
        </w:rPr>
        <w:t xml:space="preserve">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в  пользу  которого  предлагается</w:t>
      </w:r>
      <w:r w:rsidR="00EC4C68">
        <w:rPr>
          <w:rFonts w:ascii="Times New Roman" w:hAnsi="Times New Roman" w:cs="Times New Roman"/>
        </w:rPr>
        <w:t xml:space="preserve"> </w:t>
      </w:r>
      <w:r w:rsidRPr="00D80439">
        <w:rPr>
          <w:rFonts w:ascii="Times New Roman" w:hAnsi="Times New Roman" w:cs="Times New Roman"/>
        </w:rPr>
        <w:t xml:space="preserve">перераспределить  избыток  максимальной  мощности  (далее </w:t>
      </w:r>
      <w:r w:rsidR="00EC4C68">
        <w:rPr>
          <w:rFonts w:ascii="Times New Roman" w:hAnsi="Times New Roman" w:cs="Times New Roman"/>
        </w:rPr>
        <w:t>–</w:t>
      </w:r>
      <w:r w:rsidRPr="00D80439">
        <w:rPr>
          <w:rFonts w:ascii="Times New Roman" w:hAnsi="Times New Roman" w:cs="Times New Roman"/>
        </w:rPr>
        <w:t xml:space="preserve"> технологическое</w:t>
      </w:r>
      <w:r w:rsidR="00EC4C68">
        <w:rPr>
          <w:rFonts w:ascii="Times New Roman" w:hAnsi="Times New Roman" w:cs="Times New Roman"/>
        </w:rPr>
        <w:t xml:space="preserve"> </w:t>
      </w:r>
      <w:r w:rsidRPr="00D80439">
        <w:rPr>
          <w:rFonts w:ascii="Times New Roman" w:hAnsi="Times New Roman" w:cs="Times New Roman"/>
        </w:rPr>
        <w:t>присоединение),</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EC4C68">
        <w:rPr>
          <w:rFonts w:ascii="Times New Roman" w:hAnsi="Times New Roman" w:cs="Times New Roman"/>
        </w:rPr>
        <w:t>___________________________</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 xml:space="preserve">(наименование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EC4C68">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в  том  числе  по обеспечению готовности объектов электросетевого хозяйства</w:t>
      </w:r>
      <w:r w:rsidR="00EC4C68">
        <w:rPr>
          <w:rFonts w:ascii="Times New Roman" w:hAnsi="Times New Roman" w:cs="Times New Roman"/>
        </w:rPr>
        <w:t xml:space="preserve"> </w:t>
      </w:r>
      <w:r w:rsidRPr="00D80439">
        <w:rPr>
          <w:rFonts w:ascii="Times New Roman" w:hAnsi="Times New Roman" w:cs="Times New Roman"/>
        </w:rPr>
        <w:t>(включая  их  проектирование, строительство, реконструкцию) к присоединению</w:t>
      </w:r>
      <w:r w:rsidR="00EC4C68">
        <w:rPr>
          <w:rFonts w:ascii="Times New Roman" w:hAnsi="Times New Roman" w:cs="Times New Roman"/>
        </w:rPr>
        <w:t xml:space="preserve">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урегулированию отношений с третьими лицами в</w:t>
      </w:r>
      <w:r w:rsidR="00EC4C68">
        <w:rPr>
          <w:rFonts w:ascii="Times New Roman" w:hAnsi="Times New Roman" w:cs="Times New Roman"/>
        </w:rPr>
        <w:t xml:space="preserve"> </w:t>
      </w:r>
      <w:r w:rsidRPr="00D80439">
        <w:rPr>
          <w:rFonts w:ascii="Times New Roman" w:hAnsi="Times New Roman" w:cs="Times New Roman"/>
        </w:rPr>
        <w:t>случае    необходимости    строительства   (модернизации)   такими   лицами</w:t>
      </w:r>
      <w:r w:rsidR="00EC4C68">
        <w:rPr>
          <w:rFonts w:ascii="Times New Roman" w:hAnsi="Times New Roman" w:cs="Times New Roman"/>
        </w:rPr>
        <w:t xml:space="preserve"> </w:t>
      </w:r>
      <w:r w:rsidRPr="00D80439">
        <w:rPr>
          <w:rFonts w:ascii="Times New Roman" w:hAnsi="Times New Roman" w:cs="Times New Roman"/>
        </w:rPr>
        <w:t>принадлежащих  им  объектов  электросетевого  хозяйства  (</w:t>
      </w:r>
      <w:proofErr w:type="spellStart"/>
      <w:r w:rsidRPr="00D80439">
        <w:rPr>
          <w:rFonts w:ascii="Times New Roman" w:hAnsi="Times New Roman" w:cs="Times New Roman"/>
        </w:rPr>
        <w:t>энергопринимающих</w:t>
      </w:r>
      <w:proofErr w:type="spellEnd"/>
      <w:r w:rsidR="00EC4C68">
        <w:rPr>
          <w:rFonts w:ascii="Times New Roman" w:hAnsi="Times New Roman" w:cs="Times New Roman"/>
        </w:rPr>
        <w:t xml:space="preserve"> </w:t>
      </w:r>
      <w:r w:rsidRPr="00D80439">
        <w:rPr>
          <w:rFonts w:ascii="Times New Roman" w:hAnsi="Times New Roman" w:cs="Times New Roman"/>
        </w:rPr>
        <w:t>устройств, объектов электроэнергетики), с учетом следующих характеристик:</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_______ (кВт);</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категория надежности _______;</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lastRenderedPageBreak/>
        <w:t>класс напряжения электрических сетей, к которым осуществляется технологическое присоединение _______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максимальная мощность ранее присоединенных </w:t>
      </w:r>
      <w:proofErr w:type="spellStart"/>
      <w:r w:rsidRPr="00D80439">
        <w:rPr>
          <w:rFonts w:ascii="Times New Roman" w:hAnsi="Times New Roman" w:cs="Times New Roman"/>
        </w:rPr>
        <w:t>энергопр</w:t>
      </w:r>
      <w:r w:rsidR="00EC4C68">
        <w:rPr>
          <w:rFonts w:ascii="Times New Roman" w:hAnsi="Times New Roman" w:cs="Times New Roman"/>
        </w:rPr>
        <w:t>инимающих</w:t>
      </w:r>
      <w:proofErr w:type="spellEnd"/>
      <w:r w:rsidR="00EC4C68">
        <w:rPr>
          <w:rFonts w:ascii="Times New Roman" w:hAnsi="Times New Roman" w:cs="Times New Roman"/>
        </w:rPr>
        <w:t xml:space="preserve"> устрой</w:t>
      </w:r>
      <w:proofErr w:type="gramStart"/>
      <w:r w:rsidR="00EC4C68">
        <w:rPr>
          <w:rFonts w:ascii="Times New Roman" w:hAnsi="Times New Roman" w:cs="Times New Roman"/>
        </w:rPr>
        <w:t>ств _______ кВт</w:t>
      </w:r>
      <w:proofErr w:type="gramEnd"/>
      <w:r w:rsidRPr="00D80439">
        <w:rPr>
          <w:rFonts w:ascii="Times New Roman" w:hAnsi="Times New Roman" w:cs="Times New Roman"/>
        </w:rPr>
        <w: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D80439" w:rsidRPr="00D80439" w:rsidRDefault="00EC4C68" w:rsidP="00D80439">
      <w:pPr>
        <w:pStyle w:val="ConsPlusNonformat"/>
        <w:jc w:val="both"/>
        <w:rPr>
          <w:rFonts w:ascii="Times New Roman" w:hAnsi="Times New Roman" w:cs="Times New Roman"/>
        </w:rPr>
      </w:pPr>
      <w:r>
        <w:rPr>
          <w:rFonts w:ascii="Times New Roman" w:hAnsi="Times New Roman" w:cs="Times New Roman"/>
        </w:rPr>
        <w:t xml:space="preserve">          2. Технологическое</w:t>
      </w:r>
      <w:r w:rsidR="00D80439" w:rsidRPr="00D80439">
        <w:rPr>
          <w:rFonts w:ascii="Times New Roman" w:hAnsi="Times New Roman" w:cs="Times New Roman"/>
        </w:rPr>
        <w:t xml:space="preserve"> присоедине</w:t>
      </w:r>
      <w:r>
        <w:rPr>
          <w:rFonts w:ascii="Times New Roman" w:hAnsi="Times New Roman" w:cs="Times New Roman"/>
        </w:rPr>
        <w:t xml:space="preserve">ние необходимо </w:t>
      </w:r>
      <w:r w:rsidR="00D80439" w:rsidRPr="00D80439">
        <w:rPr>
          <w:rFonts w:ascii="Times New Roman" w:hAnsi="Times New Roman" w:cs="Times New Roman"/>
        </w:rPr>
        <w:t>для</w:t>
      </w:r>
      <w:r>
        <w:rPr>
          <w:rFonts w:ascii="Times New Roman" w:hAnsi="Times New Roman" w:cs="Times New Roman"/>
        </w:rPr>
        <w:t xml:space="preserve"> </w:t>
      </w:r>
      <w:r w:rsidR="00D80439" w:rsidRPr="00D80439">
        <w:rPr>
          <w:rFonts w:ascii="Times New Roman" w:hAnsi="Times New Roman" w:cs="Times New Roman"/>
        </w:rPr>
        <w:t>электроснаб</w:t>
      </w:r>
      <w:r>
        <w:rPr>
          <w:rFonts w:ascii="Times New Roman" w:hAnsi="Times New Roman" w:cs="Times New Roman"/>
        </w:rPr>
        <w:t>жения 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(наименование объектов заявителя)</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расположенных</w:t>
      </w:r>
      <w:proofErr w:type="gramEnd"/>
      <w:r w:rsidRPr="00D80439">
        <w:rPr>
          <w:rFonts w:ascii="Times New Roman" w:hAnsi="Times New Roman" w:cs="Times New Roman"/>
        </w:rPr>
        <w:t xml:space="preserve"> (которые будут располагаться) _______________________________</w:t>
      </w:r>
      <w:r w:rsidR="00EC4C68">
        <w:rPr>
          <w:rFonts w:ascii="Times New Roman" w:hAnsi="Times New Roman" w:cs="Times New Roman"/>
        </w:rPr>
        <w:t>_____________________________</w:t>
      </w:r>
    </w:p>
    <w:p w:rsidR="00EC4C68"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(место нахождения</w:t>
      </w:r>
      <w:r w:rsidR="00EC4C68" w:rsidRPr="00EC4C68">
        <w:rPr>
          <w:rFonts w:ascii="Times New Roman" w:hAnsi="Times New Roman" w:cs="Times New Roman"/>
        </w:rPr>
        <w:t xml:space="preserve"> </w:t>
      </w:r>
      <w:r w:rsidR="00EC4C68" w:rsidRPr="00D80439">
        <w:rPr>
          <w:rFonts w:ascii="Times New Roman" w:hAnsi="Times New Roman" w:cs="Times New Roman"/>
        </w:rPr>
        <w:t>объектов заявителя)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5465D2">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Срок действия технических условий составляет _______ год (года</w:t>
      </w:r>
      <w:proofErr w:type="gramStart"/>
      <w:r w:rsidRPr="00D80439">
        <w:rPr>
          <w:rFonts w:ascii="Times New Roman" w:hAnsi="Times New Roman" w:cs="Times New Roman"/>
        </w:rPr>
        <w:t>)с</w:t>
      </w:r>
      <w:proofErr w:type="gramEnd"/>
      <w:r w:rsidRPr="00D80439">
        <w:rPr>
          <w:rFonts w:ascii="Times New Roman" w:hAnsi="Times New Roman" w:cs="Times New Roman"/>
        </w:rPr>
        <w:t>о дня заключения настоящего договора.</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5. Срок выполнения мероприятий по технологическому присоединению составляет ____________ со дня заключения настоящего договора.</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 Обязанности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6. Сетевая организация обязуется:</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13AB">
        <w:rPr>
          <w:rFonts w:ascii="Times New Roman" w:hAnsi="Times New Roman" w:cs="Times New Roman"/>
          <w:sz w:val="20"/>
          <w:szCs w:val="20"/>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913AB">
        <w:rPr>
          <w:rFonts w:ascii="Times New Roman" w:hAnsi="Times New Roman" w:cs="Times New Roman"/>
          <w:sz w:val="20"/>
          <w:szCs w:val="20"/>
        </w:rPr>
        <w:t>энергопринимающие</w:t>
      </w:r>
      <w:proofErr w:type="spellEnd"/>
      <w:r w:rsidRPr="007913AB">
        <w:rPr>
          <w:rFonts w:ascii="Times New Roman" w:hAnsi="Times New Roman" w:cs="Times New Roman"/>
          <w:sz w:val="20"/>
          <w:szCs w:val="20"/>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7913AB">
        <w:rPr>
          <w:rFonts w:ascii="Times New Roman" w:hAnsi="Times New Roman" w:cs="Times New Roman"/>
          <w:sz w:val="20"/>
          <w:szCs w:val="20"/>
        </w:rPr>
        <w:t>энергопринимающих</w:t>
      </w:r>
      <w:proofErr w:type="spellEnd"/>
      <w:r w:rsidRPr="007913AB">
        <w:rPr>
          <w:rFonts w:ascii="Times New Roman" w:hAnsi="Times New Roman" w:cs="Times New Roman"/>
          <w:sz w:val="20"/>
          <w:szCs w:val="20"/>
        </w:rPr>
        <w:t xml:space="preserve"> устройств которого перераспределяется по соглашению о перераспределении мощности, требования:</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7913AB">
        <w:rPr>
          <w:rFonts w:ascii="Times New Roman" w:hAnsi="Times New Roman" w:cs="Times New Roman"/>
          <w:sz w:val="20"/>
          <w:szCs w:val="20"/>
        </w:rPr>
        <w:t>энергопринимающих</w:t>
      </w:r>
      <w:proofErr w:type="spellEnd"/>
      <w:r w:rsidRPr="007913AB">
        <w:rPr>
          <w:rFonts w:ascii="Times New Roman" w:hAnsi="Times New Roman" w:cs="Times New Roman"/>
          <w:sz w:val="20"/>
          <w:szCs w:val="20"/>
        </w:rPr>
        <w:t xml:space="preserve"> устройств;</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13AB">
        <w:rPr>
          <w:rFonts w:ascii="Times New Roman" w:hAnsi="Times New Roman" w:cs="Times New Roman"/>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принять участие в осмотре (обследовании) присоединяемых </w:t>
      </w:r>
      <w:proofErr w:type="spellStart"/>
      <w:r w:rsidRPr="007913AB">
        <w:rPr>
          <w:rFonts w:ascii="Times New Roman" w:hAnsi="Times New Roman" w:cs="Times New Roman"/>
          <w:sz w:val="20"/>
          <w:szCs w:val="20"/>
        </w:rPr>
        <w:t>энергопринимающих</w:t>
      </w:r>
      <w:proofErr w:type="spellEnd"/>
      <w:r w:rsidRPr="007913AB">
        <w:rPr>
          <w:rFonts w:ascii="Times New Roman" w:hAnsi="Times New Roman" w:cs="Times New Roman"/>
          <w:sz w:val="20"/>
          <w:szCs w:val="20"/>
        </w:rPr>
        <w:t xml:space="preserve"> устройств заявителя должностным лицом федерального органа исполнительной власти по технологическому надзору;</w:t>
      </w:r>
    </w:p>
    <w:p w:rsid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13AB">
        <w:rPr>
          <w:rFonts w:ascii="Times New Roman" w:hAnsi="Times New Roman" w:cs="Times New Roman"/>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83" w:history="1">
        <w:r w:rsidRPr="007913AB">
          <w:rPr>
            <w:rFonts w:ascii="Times New Roman" w:hAnsi="Times New Roman" w:cs="Times New Roman"/>
            <w:sz w:val="20"/>
            <w:szCs w:val="20"/>
          </w:rPr>
          <w:t>пунктом 5</w:t>
        </w:r>
      </w:hyperlink>
      <w:r w:rsidRPr="007913AB">
        <w:rPr>
          <w:rFonts w:ascii="Times New Roman" w:hAnsi="Times New Roman" w:cs="Times New Roman"/>
          <w:sz w:val="20"/>
          <w:szCs w:val="20"/>
        </w:rPr>
        <w:t xml:space="preserve"> настоящего договора, фактическое присоединение </w:t>
      </w:r>
      <w:proofErr w:type="spellStart"/>
      <w:r w:rsidRPr="007913AB">
        <w:rPr>
          <w:rFonts w:ascii="Times New Roman" w:hAnsi="Times New Roman" w:cs="Times New Roman"/>
          <w:sz w:val="20"/>
          <w:szCs w:val="20"/>
        </w:rPr>
        <w:t>энергопринимающих</w:t>
      </w:r>
      <w:proofErr w:type="spellEnd"/>
      <w:r w:rsidRPr="007913AB">
        <w:rPr>
          <w:rFonts w:ascii="Times New Roman" w:hAnsi="Times New Roman" w:cs="Times New Roman"/>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913AB">
        <w:rPr>
          <w:rFonts w:ascii="Times New Roman" w:hAnsi="Times New Roman" w:cs="Times New Roman"/>
          <w:sz w:val="20"/>
          <w:szCs w:val="20"/>
        </w:rPr>
        <w:t xml:space="preserve"> заявителю</w:t>
      </w:r>
    </w:p>
    <w:p w:rsidR="00D80439" w:rsidRPr="007913AB" w:rsidRDefault="00D80439"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913AB">
        <w:rPr>
          <w:rFonts w:ascii="Times New Roman" w:hAnsi="Times New Roman" w:cs="Times New Roman"/>
          <w:sz w:val="20"/>
          <w:szCs w:val="20"/>
        </w:rPr>
        <w:t>окончания срока их действия технической возможности технологического присоединения</w:t>
      </w:r>
      <w:proofErr w:type="gramEnd"/>
      <w:r w:rsidRPr="007913AB">
        <w:rPr>
          <w:rFonts w:ascii="Times New Roman" w:hAnsi="Times New Roman" w:cs="Times New Roman"/>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8. Заявитель обязуется:</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913AB">
        <w:rPr>
          <w:rFonts w:ascii="Times New Roman" w:hAnsi="Times New Roman" w:cs="Times New Roman"/>
          <w:sz w:val="20"/>
          <w:szCs w:val="20"/>
        </w:rPr>
        <w:t>энергопринимающие</w:t>
      </w:r>
      <w:proofErr w:type="spellEnd"/>
      <w:r w:rsidRPr="007913AB">
        <w:rPr>
          <w:rFonts w:ascii="Times New Roman" w:hAnsi="Times New Roman" w:cs="Times New Roman"/>
          <w:sz w:val="20"/>
          <w:szCs w:val="20"/>
        </w:rPr>
        <w:t xml:space="preserve"> устройства заявителя, указанные в технических условиях;</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принять участие в осмотре (обследовании) присоединяемых </w:t>
      </w:r>
      <w:proofErr w:type="spellStart"/>
      <w:r w:rsidRPr="007913AB">
        <w:rPr>
          <w:rFonts w:ascii="Times New Roman" w:hAnsi="Times New Roman" w:cs="Times New Roman"/>
          <w:sz w:val="20"/>
          <w:szCs w:val="20"/>
        </w:rPr>
        <w:t>энергопринимающих</w:t>
      </w:r>
      <w:proofErr w:type="spellEnd"/>
      <w:r w:rsidRPr="007913AB">
        <w:rPr>
          <w:rFonts w:ascii="Times New Roman" w:hAnsi="Times New Roman" w:cs="Times New Roman"/>
          <w:sz w:val="20"/>
          <w:szCs w:val="20"/>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после осуществления сетевой организацией фактического присоединения </w:t>
      </w:r>
      <w:proofErr w:type="spellStart"/>
      <w:r w:rsidRPr="007913AB">
        <w:rPr>
          <w:rFonts w:ascii="Times New Roman" w:hAnsi="Times New Roman" w:cs="Times New Roman"/>
          <w:sz w:val="20"/>
          <w:szCs w:val="20"/>
        </w:rPr>
        <w:t>энергопринимающих</w:t>
      </w:r>
      <w:proofErr w:type="spellEnd"/>
      <w:r w:rsidRPr="007913AB">
        <w:rPr>
          <w:rFonts w:ascii="Times New Roman" w:hAnsi="Times New Roman" w:cs="Times New Roman"/>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надлежащим образом исполнять указанные в </w:t>
      </w:r>
      <w:hyperlink w:anchor="Par105" w:history="1">
        <w:r w:rsidRPr="007913AB">
          <w:rPr>
            <w:rFonts w:ascii="Times New Roman" w:hAnsi="Times New Roman" w:cs="Times New Roman"/>
            <w:sz w:val="20"/>
            <w:szCs w:val="20"/>
          </w:rPr>
          <w:t>разделе III</w:t>
        </w:r>
      </w:hyperlink>
      <w:r w:rsidRPr="007913AB">
        <w:rPr>
          <w:rFonts w:ascii="Times New Roman" w:hAnsi="Times New Roman" w:cs="Times New Roman"/>
          <w:sz w:val="20"/>
          <w:szCs w:val="20"/>
        </w:rPr>
        <w:t xml:space="preserve"> настоящего договора обязательства по оплате расходов на технологическое присоединение.</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80439">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80439">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III. Плата за технологическое присоединение</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порядок расчетов</w:t>
      </w:r>
    </w:p>
    <w:p w:rsidR="00D80439" w:rsidRPr="00D80439" w:rsidRDefault="00D80439" w:rsidP="00D80439">
      <w:pPr>
        <w:pStyle w:val="ConsPlusNormal"/>
        <w:jc w:val="both"/>
        <w:rPr>
          <w:rFonts w:ascii="Times New Roman" w:hAnsi="Times New Roman" w:cs="Times New Roman"/>
        </w:rPr>
      </w:pPr>
    </w:p>
    <w:p w:rsidR="00EC4C68"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EC4C68">
        <w:rPr>
          <w:rFonts w:ascii="Times New Roman" w:hAnsi="Times New Roman" w:cs="Times New Roman"/>
        </w:rPr>
        <w:t xml:space="preserve">      </w:t>
      </w:r>
      <w:r w:rsidRPr="00D80439">
        <w:rPr>
          <w:rFonts w:ascii="Times New Roman" w:hAnsi="Times New Roman" w:cs="Times New Roman"/>
        </w:rPr>
        <w:t xml:space="preserve"> 10. Размер   платы  за  технологическое  присоединение  определяется  в</w:t>
      </w:r>
      <w:r w:rsidR="00EC4C68">
        <w:rPr>
          <w:rFonts w:ascii="Times New Roman" w:hAnsi="Times New Roman" w:cs="Times New Roman"/>
        </w:rPr>
        <w:t xml:space="preserve"> </w:t>
      </w:r>
      <w:r w:rsidRPr="00D80439">
        <w:rPr>
          <w:rFonts w:ascii="Times New Roman" w:hAnsi="Times New Roman" w:cs="Times New Roman"/>
        </w:rPr>
        <w:t>соответствии с решением ___________________________________________________</w:t>
      </w:r>
      <w:r w:rsidR="00EC4C68">
        <w:rPr>
          <w:rFonts w:ascii="Times New Roman" w:hAnsi="Times New Roman" w:cs="Times New Roman"/>
        </w:rPr>
        <w:t>__________________________________________________</w:t>
      </w:r>
    </w:p>
    <w:p w:rsidR="00D80439" w:rsidRPr="00D80439" w:rsidRDefault="00EC4C68" w:rsidP="00D80439">
      <w:pPr>
        <w:pStyle w:val="ConsPlusNonformat"/>
        <w:jc w:val="both"/>
        <w:rPr>
          <w:rFonts w:ascii="Times New Roman" w:hAnsi="Times New Roman" w:cs="Times New Roman"/>
        </w:rPr>
      </w:pPr>
      <w:r>
        <w:rPr>
          <w:rFonts w:ascii="Times New Roman" w:hAnsi="Times New Roman" w:cs="Times New Roman"/>
        </w:rPr>
        <w:t xml:space="preserve">                 </w:t>
      </w:r>
      <w:r w:rsidR="00D80439" w:rsidRPr="00D80439">
        <w:rPr>
          <w:rFonts w:ascii="Times New Roman" w:hAnsi="Times New Roman" w:cs="Times New Roman"/>
        </w:rPr>
        <w:t>(наименование органа исполнительной власти</w:t>
      </w:r>
      <w:r>
        <w:rPr>
          <w:rFonts w:ascii="Times New Roman" w:hAnsi="Times New Roman" w:cs="Times New Roman"/>
        </w:rPr>
        <w:t xml:space="preserve"> </w:t>
      </w:r>
      <w:r w:rsidR="00D80439" w:rsidRPr="00D80439">
        <w:rPr>
          <w:rFonts w:ascii="Times New Roman" w:hAnsi="Times New Roman" w:cs="Times New Roman"/>
        </w:rPr>
        <w:t>в области государственного регулирования тарифов)</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от _______________ N ___________ и составляет ______________ рублей _______</w:t>
      </w:r>
      <w:r w:rsidR="00EC4C68">
        <w:rPr>
          <w:rFonts w:ascii="Times New Roman" w:hAnsi="Times New Roman" w:cs="Times New Roman"/>
        </w:rPr>
        <w:t xml:space="preserve"> </w:t>
      </w:r>
      <w:r w:rsidRPr="00D80439">
        <w:rPr>
          <w:rFonts w:ascii="Times New Roman" w:hAnsi="Times New Roman" w:cs="Times New Roman"/>
        </w:rPr>
        <w:t>копеек, в том числе НДС ___________ рублей _________ копеек.</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w:t>
      </w:r>
      <w:r w:rsidR="00EC4C68">
        <w:rPr>
          <w:rFonts w:ascii="Times New Roman" w:hAnsi="Times New Roman" w:cs="Times New Roman"/>
        </w:rPr>
        <w:t xml:space="preserve">      </w:t>
      </w:r>
      <w:r w:rsidRPr="00D80439">
        <w:rPr>
          <w:rFonts w:ascii="Times New Roman" w:hAnsi="Times New Roman" w:cs="Times New Roman"/>
        </w:rPr>
        <w:t>11. Внесение  платы  за  технологическое  присоединение  осуществляется</w:t>
      </w:r>
      <w:r w:rsidR="00EC4C68">
        <w:rPr>
          <w:rFonts w:ascii="Times New Roman" w:hAnsi="Times New Roman" w:cs="Times New Roman"/>
        </w:rPr>
        <w:t xml:space="preserve"> </w:t>
      </w:r>
      <w:r w:rsidRPr="00D80439">
        <w:rPr>
          <w:rFonts w:ascii="Times New Roman" w:hAnsi="Times New Roman" w:cs="Times New Roman"/>
        </w:rPr>
        <w:t>заявителем в следующем порядке: ___________________________________________</w:t>
      </w:r>
      <w:r w:rsidR="00EC4C68">
        <w:rPr>
          <w:rFonts w:ascii="Times New Roman" w:hAnsi="Times New Roman" w:cs="Times New Roman"/>
        </w:rPr>
        <w:t>__________________________________________________________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(указываются порядок и сроки внесения платы за технологическое присоединение)</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80439">
        <w:rPr>
          <w:rFonts w:ascii="Times New Roman" w:hAnsi="Times New Roman" w:cs="Times New Roman"/>
        </w:rPr>
        <w:t>дств в к</w:t>
      </w:r>
      <w:proofErr w:type="gramEnd"/>
      <w:r w:rsidRPr="00D80439">
        <w:rPr>
          <w:rFonts w:ascii="Times New Roman" w:hAnsi="Times New Roman" w:cs="Times New Roman"/>
        </w:rPr>
        <w:t>ассу или на расчетный счет сетевой организации.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 xml:space="preserve">IV. Разграничение балансовой принадлежности </w:t>
      </w:r>
      <w:proofErr w:type="gramStart"/>
      <w:r w:rsidRPr="00D80439">
        <w:rPr>
          <w:rFonts w:ascii="Times New Roman" w:hAnsi="Times New Roman" w:cs="Times New Roman"/>
        </w:rPr>
        <w:t>электрических</w:t>
      </w:r>
      <w:proofErr w:type="gramEnd"/>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сетей и эксплуатационной ответственности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 Условия изменения, расторжения договора</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и ответственность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14. Настоящий договор может быть изменен по письменному соглашению Сторон или в судебном порядке.</w:t>
      </w:r>
    </w:p>
    <w:p w:rsidR="00D80439" w:rsidRPr="007913AB" w:rsidRDefault="00D80439" w:rsidP="00D80439">
      <w:pPr>
        <w:pStyle w:val="ConsPlusNormal"/>
        <w:ind w:firstLine="540"/>
        <w:jc w:val="both"/>
        <w:rPr>
          <w:rFonts w:ascii="Times New Roman" w:hAnsi="Times New Roman" w:cs="Times New Roman"/>
        </w:rPr>
      </w:pPr>
      <w:r w:rsidRPr="007913AB">
        <w:rPr>
          <w:rFonts w:ascii="Times New Roman" w:hAnsi="Times New Roman" w:cs="Times New Roman"/>
        </w:rPr>
        <w:t xml:space="preserve">15. Настоящий </w:t>
      </w:r>
      <w:proofErr w:type="gramStart"/>
      <w:r w:rsidRPr="007913AB">
        <w:rPr>
          <w:rFonts w:ascii="Times New Roman" w:hAnsi="Times New Roman" w:cs="Times New Roman"/>
        </w:rPr>
        <w:t>договор</w:t>
      </w:r>
      <w:proofErr w:type="gramEnd"/>
      <w:r w:rsidRPr="007913AB">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6" w:history="1">
        <w:r w:rsidRPr="007913AB">
          <w:rPr>
            <w:rFonts w:ascii="Times New Roman" w:hAnsi="Times New Roman" w:cs="Times New Roman"/>
          </w:rPr>
          <w:t>кодексом</w:t>
        </w:r>
      </w:hyperlink>
      <w:r w:rsidRPr="007913AB">
        <w:rPr>
          <w:rFonts w:ascii="Times New Roman" w:hAnsi="Times New Roman" w:cs="Times New Roman"/>
        </w:rPr>
        <w:t xml:space="preserve"> Российской Федерации.</w:t>
      </w:r>
    </w:p>
    <w:p w:rsidR="000C597A" w:rsidRPr="007913AB" w:rsidRDefault="000C597A" w:rsidP="000C597A">
      <w:pPr>
        <w:pStyle w:val="ConsPlusNormal"/>
        <w:ind w:firstLine="540"/>
        <w:jc w:val="both"/>
        <w:rPr>
          <w:rFonts w:ascii="Times New Roman" w:hAnsi="Times New Roman" w:cs="Times New Roman"/>
        </w:rPr>
      </w:pPr>
      <w:r w:rsidRPr="007913AB">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C597A" w:rsidRPr="007913AB" w:rsidRDefault="000C597A" w:rsidP="000C597A">
      <w:pPr>
        <w:pStyle w:val="ConsPlusNormal"/>
        <w:ind w:firstLine="540"/>
        <w:jc w:val="both"/>
        <w:rPr>
          <w:rFonts w:ascii="Times New Roman" w:hAnsi="Times New Roman" w:cs="Times New Roman"/>
        </w:rPr>
      </w:pPr>
      <w:proofErr w:type="gramStart"/>
      <w:r w:rsidRPr="007913AB">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7913AB">
        <w:rPr>
          <w:rFonts w:ascii="Times New Roman" w:hAnsi="Times New Roman" w:cs="Times New Roman"/>
        </w:rPr>
        <w:t>энергопринимающих</w:t>
      </w:r>
      <w:proofErr w:type="spellEnd"/>
      <w:r w:rsidRPr="007913AB">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913AB">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4" w:history="1">
        <w:r w:rsidRPr="007913AB">
          <w:rPr>
            <w:rFonts w:ascii="Times New Roman" w:hAnsi="Times New Roman" w:cs="Times New Roman"/>
            <w:sz w:val="20"/>
            <w:szCs w:val="20"/>
          </w:rPr>
          <w:t>абзацем первым</w:t>
        </w:r>
      </w:hyperlink>
      <w:r w:rsidRPr="007913AB">
        <w:rPr>
          <w:rFonts w:ascii="Times New Roman" w:hAnsi="Times New Roman" w:cs="Times New Roman"/>
          <w:sz w:val="20"/>
          <w:szCs w:val="20"/>
        </w:rPr>
        <w:t xml:space="preserve"> настоящего пункта, в случае необоснованного уклонения либо отказа от ее уплаты.</w:t>
      </w:r>
    </w:p>
    <w:p w:rsidR="007913AB" w:rsidRPr="007913AB" w:rsidRDefault="007913AB" w:rsidP="007913AB">
      <w:pPr>
        <w:autoSpaceDE w:val="0"/>
        <w:autoSpaceDN w:val="0"/>
        <w:adjustRightInd w:val="0"/>
        <w:spacing w:after="0" w:line="240" w:lineRule="auto"/>
        <w:ind w:firstLine="540"/>
        <w:jc w:val="both"/>
        <w:rPr>
          <w:rFonts w:ascii="Times New Roman" w:hAnsi="Times New Roman" w:cs="Times New Roman"/>
          <w:sz w:val="20"/>
          <w:szCs w:val="20"/>
        </w:rPr>
      </w:pPr>
      <w:r w:rsidRPr="007913AB">
        <w:rPr>
          <w:rFonts w:ascii="Times New Roman" w:hAnsi="Times New Roman" w:cs="Times New Roman"/>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 Порядок разрешения споров</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VII. Заключительные положения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21. Настоящий договор считается заключенным со дня </w:t>
      </w:r>
      <w:proofErr w:type="gramStart"/>
      <w:r w:rsidRPr="00D80439">
        <w:rPr>
          <w:rFonts w:ascii="Times New Roman" w:hAnsi="Times New Roman" w:cs="Times New Roman"/>
        </w:rPr>
        <w:t>поступления</w:t>
      </w:r>
      <w:proofErr w:type="gramEnd"/>
      <w:r w:rsidRPr="00D80439">
        <w:rPr>
          <w:rFonts w:ascii="Times New Roman" w:hAnsi="Times New Roman" w:cs="Times New Roman"/>
        </w:rPr>
        <w:t xml:space="preserve"> подписанного заявителем экземпляра настоящего договора в сетевую организацию.</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22. Настоящий договор составлен и подписан в двух экземплярах, по одному для каждой из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Реквизиты Сторон</w:t>
      </w:r>
    </w:p>
    <w:p w:rsidR="00D80439" w:rsidRPr="00D80439" w:rsidRDefault="00D80439" w:rsidP="00D80439">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82"/>
        <w:gridCol w:w="2184"/>
        <w:gridCol w:w="364"/>
        <w:gridCol w:w="2385"/>
        <w:gridCol w:w="2284"/>
      </w:tblGrid>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Сетевая организация</w:t>
            </w:r>
          </w:p>
        </w:tc>
        <w:tc>
          <w:tcPr>
            <w:tcW w:w="364"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r w:rsidRPr="00D80439">
              <w:rPr>
                <w:rFonts w:ascii="Times New Roman" w:hAnsi="Times New Roman" w:cs="Times New Roman"/>
              </w:rPr>
              <w:t>Заявитель</w:t>
            </w:r>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(наименование сетевой организации)</w:t>
            </w:r>
          </w:p>
        </w:tc>
        <w:tc>
          <w:tcPr>
            <w:tcW w:w="364"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(для юридических лиц - полное наименование)</w:t>
            </w:r>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(место нахождения)</w:t>
            </w:r>
          </w:p>
        </w:tc>
        <w:tc>
          <w:tcPr>
            <w:tcW w:w="364"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(номер записи в Едином государственном реестре юридических лиц)</w:t>
            </w:r>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ИНН/КПП __________________________</w:t>
            </w:r>
          </w:p>
        </w:tc>
        <w:tc>
          <w:tcPr>
            <w:tcW w:w="364"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r w:rsidRPr="00D80439">
              <w:rPr>
                <w:rFonts w:ascii="Times New Roman" w:hAnsi="Times New Roman" w:cs="Times New Roman"/>
              </w:rPr>
              <w:t>ИНН ________________________________</w:t>
            </w:r>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roofErr w:type="gramStart"/>
            <w:r w:rsidRPr="00D80439">
              <w:rPr>
                <w:rFonts w:ascii="Times New Roman" w:hAnsi="Times New Roman" w:cs="Times New Roman"/>
              </w:rPr>
              <w:t>р</w:t>
            </w:r>
            <w:proofErr w:type="gramEnd"/>
            <w:r w:rsidRPr="00D80439">
              <w:rPr>
                <w:rFonts w:ascii="Times New Roman" w:hAnsi="Times New Roman" w:cs="Times New Roman"/>
              </w:rPr>
              <w:t>/с ________________________________</w:t>
            </w:r>
          </w:p>
        </w:tc>
        <w:tc>
          <w:tcPr>
            <w:tcW w:w="364" w:type="dxa"/>
            <w:vMerge w:val="restart"/>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vMerge w:val="restart"/>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(должность, фамилия, имя,</w:t>
            </w:r>
            <w:proofErr w:type="gramEnd"/>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к/с ________________________________</w:t>
            </w: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669"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(должность, фамилия, имя, отчество</w:t>
            </w:r>
            <w:proofErr w:type="gramEnd"/>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лица, действующего от имени сетевой организации)</w:t>
            </w:r>
          </w:p>
        </w:tc>
        <w:tc>
          <w:tcPr>
            <w:tcW w:w="364" w:type="dxa"/>
            <w:vMerge w:val="restart"/>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vMerge w:val="restart"/>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 xml:space="preserve">отчество лица, действующего </w:t>
            </w:r>
            <w:proofErr w:type="gramStart"/>
            <w:r w:rsidRPr="00D80439">
              <w:rPr>
                <w:rFonts w:ascii="Times New Roman" w:hAnsi="Times New Roman" w:cs="Times New Roman"/>
              </w:rPr>
              <w:t>от</w:t>
            </w:r>
            <w:proofErr w:type="gramEnd"/>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имени юридического лица)</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(место нахождения)</w:t>
            </w:r>
          </w:p>
        </w:tc>
      </w:tr>
      <w:tr w:rsidR="00D80439" w:rsidRPr="00D80439">
        <w:tc>
          <w:tcPr>
            <w:tcW w:w="2482"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2184" w:type="dxa"/>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(подпись)</w:t>
            </w:r>
          </w:p>
        </w:tc>
        <w:tc>
          <w:tcPr>
            <w:tcW w:w="364" w:type="dxa"/>
            <w:vMerge/>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p>
        </w:tc>
        <w:tc>
          <w:tcPr>
            <w:tcW w:w="4669" w:type="dxa"/>
            <w:gridSpan w:val="2"/>
            <w:vMerge/>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p>
        </w:tc>
      </w:tr>
      <w:tr w:rsidR="00D80439" w:rsidRPr="00D80439">
        <w:tc>
          <w:tcPr>
            <w:tcW w:w="4666" w:type="dxa"/>
            <w:gridSpan w:val="2"/>
            <w:vMerge w:val="restart"/>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М.П.</w:t>
            </w:r>
          </w:p>
        </w:tc>
        <w:tc>
          <w:tcPr>
            <w:tcW w:w="364" w:type="dxa"/>
            <w:vMerge w:val="restart"/>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(для индивидуальных предпринимателей - фамилия, имя отчество)</w:t>
            </w:r>
          </w:p>
        </w:tc>
      </w:tr>
      <w:tr w:rsidR="00D80439" w:rsidRPr="00D80439">
        <w:tc>
          <w:tcPr>
            <w:tcW w:w="4666"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D80439" w:rsidRPr="00D80439">
        <w:tc>
          <w:tcPr>
            <w:tcW w:w="4666"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(серия, номер, дата и место выдачи</w:t>
            </w:r>
            <w:proofErr w:type="gramEnd"/>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паспорта или иного документа,</w:t>
            </w:r>
          </w:p>
        </w:tc>
      </w:tr>
      <w:tr w:rsidR="00D80439" w:rsidRPr="00D80439">
        <w:tc>
          <w:tcPr>
            <w:tcW w:w="4666"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____________________________________</w:t>
            </w:r>
          </w:p>
          <w:p w:rsidR="00D80439" w:rsidRPr="00D80439" w:rsidRDefault="00D80439">
            <w:pPr>
              <w:pStyle w:val="ConsPlusNormal"/>
              <w:jc w:val="center"/>
              <w:rPr>
                <w:rFonts w:ascii="Times New Roman" w:hAnsi="Times New Roman" w:cs="Times New Roman"/>
              </w:rPr>
            </w:pPr>
            <w:proofErr w:type="gramStart"/>
            <w:r w:rsidRPr="00D80439">
              <w:rPr>
                <w:rFonts w:ascii="Times New Roman" w:hAnsi="Times New Roman" w:cs="Times New Roman"/>
              </w:rPr>
              <w:t>удостоверяющего</w:t>
            </w:r>
            <w:proofErr w:type="gramEnd"/>
            <w:r w:rsidRPr="00D80439">
              <w:rPr>
                <w:rFonts w:ascii="Times New Roman" w:hAnsi="Times New Roman" w:cs="Times New Roman"/>
              </w:rPr>
              <w:t xml:space="preserve"> личность в соответствии с законодательством Российской Федерации)</w:t>
            </w:r>
          </w:p>
        </w:tc>
      </w:tr>
      <w:tr w:rsidR="00D80439" w:rsidRPr="00D80439">
        <w:tc>
          <w:tcPr>
            <w:tcW w:w="4666"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r w:rsidRPr="00D80439">
              <w:rPr>
                <w:rFonts w:ascii="Times New Roman" w:hAnsi="Times New Roman" w:cs="Times New Roman"/>
              </w:rPr>
              <w:t>ИНН _______________________________</w:t>
            </w:r>
          </w:p>
          <w:p w:rsidR="00D80439" w:rsidRPr="00D80439" w:rsidRDefault="00D80439">
            <w:pPr>
              <w:pStyle w:val="ConsPlusNormal"/>
              <w:rPr>
                <w:rFonts w:ascii="Times New Roman" w:hAnsi="Times New Roman" w:cs="Times New Roman"/>
              </w:rPr>
            </w:pPr>
            <w:r w:rsidRPr="00D80439">
              <w:rPr>
                <w:rFonts w:ascii="Times New Roman" w:hAnsi="Times New Roman" w:cs="Times New Roman"/>
              </w:rPr>
              <w:t>____________________________________</w:t>
            </w:r>
          </w:p>
        </w:tc>
      </w:tr>
      <w:tr w:rsidR="00D80439" w:rsidRPr="00D80439">
        <w:tc>
          <w:tcPr>
            <w:tcW w:w="4666"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r w:rsidRPr="00D80439">
              <w:rPr>
                <w:rFonts w:ascii="Times New Roman" w:hAnsi="Times New Roman" w:cs="Times New Roman"/>
              </w:rPr>
              <w:t>Место жительства ____________________</w:t>
            </w:r>
          </w:p>
          <w:p w:rsidR="00D80439" w:rsidRPr="00D80439" w:rsidRDefault="00D80439">
            <w:pPr>
              <w:pStyle w:val="ConsPlusNormal"/>
              <w:rPr>
                <w:rFonts w:ascii="Times New Roman" w:hAnsi="Times New Roman" w:cs="Times New Roman"/>
              </w:rPr>
            </w:pPr>
            <w:r w:rsidRPr="00D80439">
              <w:rPr>
                <w:rFonts w:ascii="Times New Roman" w:hAnsi="Times New Roman" w:cs="Times New Roman"/>
              </w:rPr>
              <w:t>____________________________________</w:t>
            </w:r>
          </w:p>
        </w:tc>
      </w:tr>
      <w:tr w:rsidR="00D80439" w:rsidRPr="00D80439">
        <w:tc>
          <w:tcPr>
            <w:tcW w:w="4666" w:type="dxa"/>
            <w:gridSpan w:val="2"/>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364" w:type="dxa"/>
            <w:vMerge/>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p>
        </w:tc>
        <w:tc>
          <w:tcPr>
            <w:tcW w:w="2385"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2284" w:type="dxa"/>
            <w:tcMar>
              <w:top w:w="102" w:type="dxa"/>
              <w:left w:w="62" w:type="dxa"/>
              <w:bottom w:w="102" w:type="dxa"/>
              <w:right w:w="62" w:type="dxa"/>
            </w:tcMar>
          </w:tcPr>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_____________</w:t>
            </w:r>
          </w:p>
          <w:p w:rsidR="00D80439" w:rsidRPr="00D80439" w:rsidRDefault="00D80439">
            <w:pPr>
              <w:pStyle w:val="ConsPlusNormal"/>
              <w:jc w:val="center"/>
              <w:rPr>
                <w:rFonts w:ascii="Times New Roman" w:hAnsi="Times New Roman" w:cs="Times New Roman"/>
              </w:rPr>
            </w:pPr>
            <w:r w:rsidRPr="00D80439">
              <w:rPr>
                <w:rFonts w:ascii="Times New Roman" w:hAnsi="Times New Roman" w:cs="Times New Roman"/>
              </w:rPr>
              <w:t>(подпись)</w:t>
            </w:r>
          </w:p>
        </w:tc>
      </w:tr>
      <w:tr w:rsidR="00D80439" w:rsidRPr="00D80439">
        <w:tc>
          <w:tcPr>
            <w:tcW w:w="4666" w:type="dxa"/>
            <w:gridSpan w:val="2"/>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364"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669" w:type="dxa"/>
            <w:gridSpan w:val="2"/>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r w:rsidRPr="00D80439">
              <w:rPr>
                <w:rFonts w:ascii="Times New Roman" w:hAnsi="Times New Roman" w:cs="Times New Roman"/>
              </w:rPr>
              <w:t>М.П.</w:t>
            </w:r>
          </w:p>
        </w:tc>
      </w:tr>
    </w:tbl>
    <w:p w:rsidR="00D80439" w:rsidRPr="00D804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EC4C68" w:rsidRDefault="00EC4C68"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197749" w:rsidRDefault="00197749"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686181" w:rsidRDefault="00686181" w:rsidP="00D80439">
      <w:pPr>
        <w:pStyle w:val="ConsPlusNormal"/>
        <w:jc w:val="both"/>
        <w:rPr>
          <w:rFonts w:ascii="Times New Roman" w:hAnsi="Times New Roman" w:cs="Times New Roman"/>
          <w:lang w:val="en-US"/>
        </w:rPr>
      </w:pPr>
    </w:p>
    <w:p w:rsidR="00197749" w:rsidRPr="00197749" w:rsidRDefault="00197749" w:rsidP="00D80439">
      <w:pPr>
        <w:pStyle w:val="ConsPlusNormal"/>
        <w:jc w:val="both"/>
        <w:rPr>
          <w:rFonts w:ascii="Times New Roman" w:hAnsi="Times New Roman" w:cs="Times New Roman"/>
          <w:lang w:val="en-US"/>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EC4C68" w:rsidRDefault="00D80439" w:rsidP="00EC4C68">
      <w:pPr>
        <w:pStyle w:val="ConsPlusNormal"/>
        <w:ind w:left="7080"/>
        <w:rPr>
          <w:rFonts w:ascii="Times New Roman" w:hAnsi="Times New Roman" w:cs="Times New Roman"/>
          <w:sz w:val="16"/>
          <w:szCs w:val="16"/>
        </w:rPr>
      </w:pPr>
      <w:r w:rsidRPr="00EC4C68">
        <w:rPr>
          <w:rFonts w:ascii="Times New Roman" w:hAnsi="Times New Roman" w:cs="Times New Roman"/>
          <w:sz w:val="16"/>
          <w:szCs w:val="16"/>
        </w:rPr>
        <w:t>Приложение</w:t>
      </w:r>
      <w:r w:rsidR="00EC4C68" w:rsidRPr="00EC4C68">
        <w:rPr>
          <w:rFonts w:ascii="Times New Roman" w:hAnsi="Times New Roman" w:cs="Times New Roman"/>
          <w:sz w:val="16"/>
          <w:szCs w:val="16"/>
        </w:rPr>
        <w:t xml:space="preserve"> №1 к</w:t>
      </w:r>
      <w:r w:rsidRPr="00EC4C68">
        <w:rPr>
          <w:rFonts w:ascii="Times New Roman" w:hAnsi="Times New Roman" w:cs="Times New Roman"/>
          <w:sz w:val="16"/>
          <w:szCs w:val="16"/>
        </w:rPr>
        <w:t xml:space="preserve"> договору</w:t>
      </w:r>
      <w:r w:rsidR="00EC4C68" w:rsidRPr="00EC4C68">
        <w:rPr>
          <w:rFonts w:ascii="Times New Roman" w:hAnsi="Times New Roman" w:cs="Times New Roman"/>
          <w:sz w:val="16"/>
          <w:szCs w:val="16"/>
        </w:rPr>
        <w:t xml:space="preserve"> № ______</w:t>
      </w:r>
    </w:p>
    <w:p w:rsidR="00D80439" w:rsidRPr="00EC4C68" w:rsidRDefault="00D80439" w:rsidP="00EC4C68">
      <w:pPr>
        <w:pStyle w:val="ConsPlusNormal"/>
        <w:ind w:left="6372" w:firstLine="708"/>
        <w:rPr>
          <w:rFonts w:ascii="Times New Roman" w:hAnsi="Times New Roman" w:cs="Times New Roman"/>
          <w:sz w:val="16"/>
          <w:szCs w:val="16"/>
        </w:rPr>
      </w:pPr>
      <w:r w:rsidRPr="00EC4C68">
        <w:rPr>
          <w:rFonts w:ascii="Times New Roman" w:hAnsi="Times New Roman" w:cs="Times New Roman"/>
          <w:sz w:val="16"/>
          <w:szCs w:val="16"/>
        </w:rPr>
        <w:t xml:space="preserve">об осуществлении </w:t>
      </w:r>
      <w:proofErr w:type="gramStart"/>
      <w:r w:rsidRPr="00EC4C68">
        <w:rPr>
          <w:rFonts w:ascii="Times New Roman" w:hAnsi="Times New Roman" w:cs="Times New Roman"/>
          <w:sz w:val="16"/>
          <w:szCs w:val="16"/>
        </w:rPr>
        <w:t>технологического</w:t>
      </w:r>
      <w:proofErr w:type="gramEnd"/>
    </w:p>
    <w:p w:rsidR="00D80439" w:rsidRPr="00EC4C68" w:rsidRDefault="00D80439" w:rsidP="00EC4C68">
      <w:pPr>
        <w:pStyle w:val="ConsPlusNormal"/>
        <w:ind w:left="6372" w:firstLine="708"/>
        <w:rPr>
          <w:rFonts w:ascii="Times New Roman" w:hAnsi="Times New Roman" w:cs="Times New Roman"/>
          <w:sz w:val="16"/>
          <w:szCs w:val="16"/>
        </w:rPr>
      </w:pPr>
      <w:r w:rsidRPr="00EC4C68">
        <w:rPr>
          <w:rFonts w:ascii="Times New Roman" w:hAnsi="Times New Roman" w:cs="Times New Roman"/>
          <w:sz w:val="16"/>
          <w:szCs w:val="16"/>
        </w:rPr>
        <w:t>присоединения к электрическим сетям</w:t>
      </w:r>
    </w:p>
    <w:p w:rsidR="00686181" w:rsidRDefault="00686181" w:rsidP="00EC4C68">
      <w:pPr>
        <w:pStyle w:val="ConsPlusNonformat"/>
        <w:jc w:val="center"/>
        <w:rPr>
          <w:rFonts w:ascii="Times New Roman" w:hAnsi="Times New Roman" w:cs="Times New Roman"/>
          <w:lang w:val="en-US"/>
        </w:rPr>
      </w:pPr>
    </w:p>
    <w:p w:rsidR="00686181" w:rsidRDefault="00686181" w:rsidP="00EC4C68">
      <w:pPr>
        <w:pStyle w:val="ConsPlusNonformat"/>
        <w:jc w:val="center"/>
        <w:rPr>
          <w:rFonts w:ascii="Times New Roman" w:hAnsi="Times New Roman" w:cs="Times New Roman"/>
          <w:lang w:val="en-US"/>
        </w:rPr>
      </w:pPr>
    </w:p>
    <w:p w:rsidR="00686181" w:rsidRDefault="00686181" w:rsidP="00EC4C68">
      <w:pPr>
        <w:pStyle w:val="ConsPlusNonformat"/>
        <w:jc w:val="center"/>
        <w:rPr>
          <w:rFonts w:ascii="Times New Roman" w:hAnsi="Times New Roman" w:cs="Times New Roman"/>
          <w:lang w:val="en-US"/>
        </w:rPr>
      </w:pPr>
    </w:p>
    <w:p w:rsidR="00686181" w:rsidRDefault="00686181" w:rsidP="00EC4C68">
      <w:pPr>
        <w:pStyle w:val="ConsPlusNonformat"/>
        <w:jc w:val="center"/>
        <w:rPr>
          <w:rFonts w:ascii="Times New Roman" w:hAnsi="Times New Roman" w:cs="Times New Roman"/>
          <w:lang w:val="en-US"/>
        </w:rPr>
      </w:pP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ТЕХНИЧЕСКИЕ УСЛОВИЯ</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для присоединения к электрическим сетям посредством</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перераспределения максимальной мощности</w:t>
      </w:r>
    </w:p>
    <w:p w:rsidR="00D80439" w:rsidRPr="00D80439" w:rsidRDefault="00D80439" w:rsidP="00EC4C68">
      <w:pPr>
        <w:pStyle w:val="ConsPlusNonformat"/>
        <w:jc w:val="center"/>
        <w:rPr>
          <w:rFonts w:ascii="Times New Roman" w:hAnsi="Times New Roman" w:cs="Times New Roman"/>
        </w:rPr>
      </w:pPr>
    </w:p>
    <w:p w:rsidR="00D80439" w:rsidRPr="00D80439" w:rsidRDefault="00D80439" w:rsidP="00EC4C68">
      <w:pPr>
        <w:pStyle w:val="ConsPlusNonformat"/>
        <w:jc w:val="center"/>
        <w:rPr>
          <w:rFonts w:ascii="Times New Roman" w:hAnsi="Times New Roman" w:cs="Times New Roman"/>
        </w:rPr>
      </w:pPr>
      <w:proofErr w:type="gramStart"/>
      <w:r w:rsidRPr="00D80439">
        <w:rPr>
          <w:rFonts w:ascii="Times New Roman" w:hAnsi="Times New Roman" w:cs="Times New Roman"/>
        </w:rPr>
        <w:t>(для заявителей, заключивших соглашение</w:t>
      </w:r>
      <w:proofErr w:type="gramEnd"/>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о перераспределении максимальной мощности с владельцами</w:t>
      </w:r>
    </w:p>
    <w:p w:rsidR="00D80439" w:rsidRPr="00D80439" w:rsidRDefault="00D80439" w:rsidP="00EC4C68">
      <w:pPr>
        <w:pStyle w:val="ConsPlusNonformat"/>
        <w:jc w:val="center"/>
        <w:rPr>
          <w:rFonts w:ascii="Times New Roman" w:hAnsi="Times New Roman" w:cs="Times New Roman"/>
        </w:rPr>
      </w:pPr>
      <w:proofErr w:type="spellStart"/>
      <w:proofErr w:type="gram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 исключением лиц, указанных</w:t>
      </w:r>
      <w:proofErr w:type="gramEnd"/>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в пункте 12(1) Правил технологического присоединения</w:t>
      </w:r>
    </w:p>
    <w:p w:rsidR="00D80439" w:rsidRPr="00D80439" w:rsidRDefault="00D80439" w:rsidP="00EC4C68">
      <w:pPr>
        <w:pStyle w:val="ConsPlusNonformat"/>
        <w:jc w:val="center"/>
        <w:rPr>
          <w:rFonts w:ascii="Times New Roman" w:hAnsi="Times New Roman" w:cs="Times New Roman"/>
        </w:rPr>
      </w:pP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потребителей </w:t>
      </w:r>
      <w:proofErr w:type="gramStart"/>
      <w:r w:rsidRPr="00D80439">
        <w:rPr>
          <w:rFonts w:ascii="Times New Roman" w:hAnsi="Times New Roman" w:cs="Times New Roman"/>
        </w:rPr>
        <w:t>электрической</w:t>
      </w:r>
      <w:proofErr w:type="gramEnd"/>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энергии, объектов по производству электрической энергии,</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 xml:space="preserve">а также объектов электросетевого хозяйства, принадлежащих </w:t>
      </w:r>
      <w:proofErr w:type="gramStart"/>
      <w:r w:rsidRPr="00D80439">
        <w:rPr>
          <w:rFonts w:ascii="Times New Roman" w:hAnsi="Times New Roman" w:cs="Times New Roman"/>
        </w:rPr>
        <w:t>сетевым</w:t>
      </w:r>
      <w:proofErr w:type="gramEnd"/>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 xml:space="preserve">организациям и иным лицам, к электрическим сетям, </w:t>
      </w:r>
      <w:proofErr w:type="gramStart"/>
      <w:r w:rsidRPr="00D80439">
        <w:rPr>
          <w:rFonts w:ascii="Times New Roman" w:hAnsi="Times New Roman" w:cs="Times New Roman"/>
        </w:rPr>
        <w:t>максимальная</w:t>
      </w:r>
      <w:proofErr w:type="gramEnd"/>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 xml:space="preserve">мощность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w:t>
      </w:r>
      <w:proofErr w:type="gramStart"/>
      <w:r w:rsidRPr="00D80439">
        <w:rPr>
          <w:rFonts w:ascii="Times New Roman" w:hAnsi="Times New Roman" w:cs="Times New Roman"/>
        </w:rPr>
        <w:t>устройств</w:t>
      </w:r>
      <w:proofErr w:type="gramEnd"/>
      <w:r w:rsidRPr="00D80439">
        <w:rPr>
          <w:rFonts w:ascii="Times New Roman" w:hAnsi="Times New Roman" w:cs="Times New Roman"/>
        </w:rPr>
        <w:t xml:space="preserve"> которых составляет</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до 15 к</w:t>
      </w:r>
      <w:proofErr w:type="gramStart"/>
      <w:r w:rsidRPr="00D80439">
        <w:rPr>
          <w:rFonts w:ascii="Times New Roman" w:hAnsi="Times New Roman" w:cs="Times New Roman"/>
        </w:rPr>
        <w:t>Вт вкл</w:t>
      </w:r>
      <w:proofErr w:type="gramEnd"/>
      <w:r w:rsidRPr="00D80439">
        <w:rPr>
          <w:rFonts w:ascii="Times New Roman" w:hAnsi="Times New Roman" w:cs="Times New Roman"/>
        </w:rPr>
        <w:t>ючительно, лиц, указанных в пунктах 13 и 14</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 xml:space="preserve">указанных Правил, лиц, присоединенных к объектам </w:t>
      </w:r>
      <w:proofErr w:type="gramStart"/>
      <w:r w:rsidRPr="00D80439">
        <w:rPr>
          <w:rFonts w:ascii="Times New Roman" w:hAnsi="Times New Roman" w:cs="Times New Roman"/>
        </w:rPr>
        <w:t>единой</w:t>
      </w:r>
      <w:proofErr w:type="gramEnd"/>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национальной (общероссийской) электрической сети, а также лиц,</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 xml:space="preserve">не </w:t>
      </w:r>
      <w:proofErr w:type="gramStart"/>
      <w:r w:rsidRPr="00D80439">
        <w:rPr>
          <w:rFonts w:ascii="Times New Roman" w:hAnsi="Times New Roman" w:cs="Times New Roman"/>
        </w:rPr>
        <w:t>внесших</w:t>
      </w:r>
      <w:proofErr w:type="gramEnd"/>
      <w:r w:rsidRPr="00D80439">
        <w:rPr>
          <w:rFonts w:ascii="Times New Roman" w:hAnsi="Times New Roman" w:cs="Times New Roman"/>
        </w:rPr>
        <w:t xml:space="preserve"> плату за технологическое присоединение либо внесших</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плату за технологическое присоединение не в полном объеме),</w:t>
      </w:r>
    </w:p>
    <w:p w:rsidR="00D80439" w:rsidRPr="00D80439" w:rsidRDefault="00D80439" w:rsidP="00EC4C68">
      <w:pPr>
        <w:pStyle w:val="ConsPlusNonformat"/>
        <w:jc w:val="center"/>
        <w:rPr>
          <w:rFonts w:ascii="Times New Roman" w:hAnsi="Times New Roman" w:cs="Times New Roman"/>
        </w:rPr>
      </w:pPr>
      <w:proofErr w:type="gramStart"/>
      <w:r w:rsidRPr="00D80439">
        <w:rPr>
          <w:rFonts w:ascii="Times New Roman" w:hAnsi="Times New Roman" w:cs="Times New Roman"/>
        </w:rPr>
        <w:t>имеющими</w:t>
      </w:r>
      <w:proofErr w:type="gramEnd"/>
      <w:r w:rsidRPr="00D80439">
        <w:rPr>
          <w:rFonts w:ascii="Times New Roman" w:hAnsi="Times New Roman" w:cs="Times New Roman"/>
        </w:rPr>
        <w:t xml:space="preserve"> на праве собственности или на ином законном основании</w:t>
      </w:r>
    </w:p>
    <w:p w:rsidR="00D80439" w:rsidRPr="00D80439" w:rsidRDefault="00D80439" w:rsidP="00EC4C68">
      <w:pPr>
        <w:pStyle w:val="ConsPlusNonformat"/>
        <w:jc w:val="center"/>
        <w:rPr>
          <w:rFonts w:ascii="Times New Roman" w:hAnsi="Times New Roman" w:cs="Times New Roman"/>
        </w:rPr>
      </w:pPr>
      <w:proofErr w:type="spellStart"/>
      <w:r w:rsidRPr="00D80439">
        <w:rPr>
          <w:rFonts w:ascii="Times New Roman" w:hAnsi="Times New Roman" w:cs="Times New Roman"/>
        </w:rPr>
        <w:t>энергопринимающие</w:t>
      </w:r>
      <w:proofErr w:type="spellEnd"/>
      <w:r w:rsidRPr="00D80439">
        <w:rPr>
          <w:rFonts w:ascii="Times New Roman" w:hAnsi="Times New Roman" w:cs="Times New Roman"/>
        </w:rPr>
        <w:t xml:space="preserve"> устройства, в отношении которых</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до 1 января 2009 г. в установленном порядке было</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осуществлено фактическое технологическое</w:t>
      </w:r>
    </w:p>
    <w:p w:rsidR="00D80439" w:rsidRPr="00D80439" w:rsidRDefault="00D80439" w:rsidP="00EC4C68">
      <w:pPr>
        <w:pStyle w:val="ConsPlusNonformat"/>
        <w:jc w:val="center"/>
        <w:rPr>
          <w:rFonts w:ascii="Times New Roman" w:hAnsi="Times New Roman" w:cs="Times New Roman"/>
        </w:rPr>
      </w:pPr>
      <w:r w:rsidRPr="00D80439">
        <w:rPr>
          <w:rFonts w:ascii="Times New Roman" w:hAnsi="Times New Roman" w:cs="Times New Roman"/>
        </w:rPr>
        <w:t>присоединение к электрическим сетям)</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N                                              </w:t>
      </w:r>
      <w:r w:rsidR="00EC4C68">
        <w:rPr>
          <w:rFonts w:ascii="Times New Roman" w:hAnsi="Times New Roman" w:cs="Times New Roman"/>
        </w:rPr>
        <w:tab/>
      </w:r>
      <w:r w:rsidR="00EC4C68">
        <w:rPr>
          <w:rFonts w:ascii="Times New Roman" w:hAnsi="Times New Roman" w:cs="Times New Roman"/>
        </w:rPr>
        <w:tab/>
      </w:r>
      <w:r w:rsidR="00EC4C68">
        <w:rPr>
          <w:rFonts w:ascii="Times New Roman" w:hAnsi="Times New Roman" w:cs="Times New Roman"/>
        </w:rPr>
        <w:tab/>
      </w:r>
      <w:r w:rsidR="00EC4C68">
        <w:rPr>
          <w:rFonts w:ascii="Times New Roman" w:hAnsi="Times New Roman" w:cs="Times New Roman"/>
        </w:rPr>
        <w:tab/>
      </w:r>
      <w:r w:rsidR="00EC4C68">
        <w:rPr>
          <w:rFonts w:ascii="Times New Roman" w:hAnsi="Times New Roman" w:cs="Times New Roman"/>
        </w:rPr>
        <w:tab/>
      </w:r>
      <w:r w:rsidR="00EC4C68">
        <w:rPr>
          <w:rFonts w:ascii="Times New Roman" w:hAnsi="Times New Roman" w:cs="Times New Roman"/>
        </w:rPr>
        <w:tab/>
      </w:r>
      <w:r w:rsidR="00EC4C68">
        <w:rPr>
          <w:rFonts w:ascii="Times New Roman" w:hAnsi="Times New Roman" w:cs="Times New Roman"/>
        </w:rPr>
        <w:tab/>
        <w:t xml:space="preserve">        </w:t>
      </w:r>
      <w:r w:rsidRPr="00D80439">
        <w:rPr>
          <w:rFonts w:ascii="Times New Roman" w:hAnsi="Times New Roman" w:cs="Times New Roman"/>
        </w:rPr>
        <w:t xml:space="preserve">  "__" _____________ 20__ г.</w:t>
      </w:r>
    </w:p>
    <w:p w:rsidR="00D80439" w:rsidRPr="00D80439" w:rsidRDefault="00D80439" w:rsidP="00D80439">
      <w:pPr>
        <w:pStyle w:val="ConsPlusNonformat"/>
        <w:jc w:val="both"/>
        <w:rPr>
          <w:rFonts w:ascii="Times New Roman" w:hAnsi="Times New Roman" w:cs="Times New Roman"/>
        </w:rPr>
      </w:pPr>
    </w:p>
    <w:p w:rsidR="00D80439" w:rsidRPr="00D80439" w:rsidRDefault="00A023BF" w:rsidP="005465D2">
      <w:pPr>
        <w:pStyle w:val="ConsPlusNonformat"/>
        <w:rPr>
          <w:rFonts w:ascii="Times New Roman" w:hAnsi="Times New Roman" w:cs="Times New Roman"/>
        </w:rPr>
      </w:pPr>
      <w:r>
        <w:rPr>
          <w:rFonts w:ascii="Times New Roman" w:hAnsi="Times New Roman" w:cs="Times New Roman"/>
        </w:rPr>
        <w:t>А</w:t>
      </w:r>
      <w:r w:rsidRPr="007227B4">
        <w:rPr>
          <w:rFonts w:ascii="Times New Roman" w:hAnsi="Times New Roman" w:cs="Times New Roman"/>
        </w:rPr>
        <w:t>кционерное общество «</w:t>
      </w:r>
      <w:r>
        <w:rPr>
          <w:rFonts w:ascii="Times New Roman" w:hAnsi="Times New Roman" w:cs="Times New Roman"/>
        </w:rPr>
        <w:t>Объединенные региональные электрические сети Тольятти</w:t>
      </w:r>
      <w:bookmarkStart w:id="0" w:name="_GoBack"/>
      <w:bookmarkEnd w:id="0"/>
      <w:r w:rsidR="005465D2">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F93D69">
        <w:rPr>
          <w:rFonts w:ascii="Times New Roman" w:hAnsi="Times New Roman" w:cs="Times New Roman"/>
        </w:rPr>
        <w:t>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(полное наименование заявителя - юридического лица;</w:t>
      </w:r>
      <w:r w:rsidR="00F93D69">
        <w:rPr>
          <w:rFonts w:ascii="Times New Roman" w:hAnsi="Times New Roman" w:cs="Times New Roman"/>
        </w:rPr>
        <w:t xml:space="preserve"> </w:t>
      </w:r>
      <w:r w:rsidRPr="00D80439">
        <w:rPr>
          <w:rFonts w:ascii="Times New Roman" w:hAnsi="Times New Roman" w:cs="Times New Roman"/>
        </w:rPr>
        <w:t xml:space="preserve"> фамилия, имя, отчество заявителя - индивидуального предпринимателя)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1. Наименование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 _________________</w:t>
      </w:r>
      <w:r w:rsidR="00F93D69">
        <w:rPr>
          <w:rFonts w:ascii="Times New Roman" w:hAnsi="Times New Roman" w:cs="Times New Roman"/>
        </w:rPr>
        <w:t>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F93D69">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2. Наименование  и  место нахождения объектов, в </w:t>
      </w:r>
      <w:proofErr w:type="gramStart"/>
      <w:r w:rsidRPr="00D80439">
        <w:rPr>
          <w:rFonts w:ascii="Times New Roman" w:hAnsi="Times New Roman" w:cs="Times New Roman"/>
        </w:rPr>
        <w:t>целях</w:t>
      </w:r>
      <w:proofErr w:type="gramEnd"/>
      <w:r w:rsidRPr="00D80439">
        <w:rPr>
          <w:rFonts w:ascii="Times New Roman" w:hAnsi="Times New Roman" w:cs="Times New Roman"/>
        </w:rPr>
        <w:t xml:space="preserve"> электроснабжения</w:t>
      </w:r>
      <w:r w:rsidR="00F93D69">
        <w:rPr>
          <w:rFonts w:ascii="Times New Roman" w:hAnsi="Times New Roman" w:cs="Times New Roman"/>
        </w:rPr>
        <w:t xml:space="preserve"> </w:t>
      </w:r>
      <w:r w:rsidRPr="00D80439">
        <w:rPr>
          <w:rFonts w:ascii="Times New Roman" w:hAnsi="Times New Roman" w:cs="Times New Roman"/>
        </w:rPr>
        <w:t xml:space="preserve">которых   осуществляется  технологическое  присоединение  </w:t>
      </w:r>
      <w:proofErr w:type="spellStart"/>
      <w:r w:rsidRPr="00D80439">
        <w:rPr>
          <w:rFonts w:ascii="Times New Roman" w:hAnsi="Times New Roman" w:cs="Times New Roman"/>
        </w:rPr>
        <w:t>энергопринимающих</w:t>
      </w:r>
      <w:proofErr w:type="spellEnd"/>
      <w:r w:rsidR="00F93D69">
        <w:rPr>
          <w:rFonts w:ascii="Times New Roman" w:hAnsi="Times New Roman" w:cs="Times New Roman"/>
        </w:rPr>
        <w:t xml:space="preserve"> </w:t>
      </w:r>
      <w:r w:rsidRPr="00D80439">
        <w:rPr>
          <w:rFonts w:ascii="Times New Roman" w:hAnsi="Times New Roman" w:cs="Times New Roman"/>
        </w:rPr>
        <w:t>устройств заявителя _______________________</w:t>
      </w:r>
      <w:r w:rsidR="00F93D69">
        <w:rPr>
          <w:rFonts w:ascii="Times New Roman" w:hAnsi="Times New Roman" w:cs="Times New Roman"/>
        </w:rPr>
        <w:t>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3.  Максимальная  мощность  присоединяемых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r w:rsidR="00F93D69">
        <w:rPr>
          <w:rFonts w:ascii="Times New Roman" w:hAnsi="Times New Roman" w:cs="Times New Roman"/>
        </w:rPr>
        <w:t xml:space="preserve"> </w:t>
      </w:r>
      <w:r w:rsidRPr="00D80439">
        <w:rPr>
          <w:rFonts w:ascii="Times New Roman" w:hAnsi="Times New Roman" w:cs="Times New Roman"/>
        </w:rPr>
        <w:t>заявителя составляет ________________________________________________</w:t>
      </w:r>
      <w:r w:rsidR="00F93D69">
        <w:rPr>
          <w:rFonts w:ascii="Times New Roman" w:hAnsi="Times New Roman" w:cs="Times New Roman"/>
        </w:rPr>
        <w:t>________________________________________________</w:t>
      </w:r>
      <w:r w:rsidRPr="00D80439">
        <w:rPr>
          <w:rFonts w:ascii="Times New Roman" w:hAnsi="Times New Roman" w:cs="Times New Roman"/>
        </w:rPr>
        <w:t xml:space="preserve"> (кВт)</w:t>
      </w:r>
    </w:p>
    <w:p w:rsidR="00D80439" w:rsidRPr="00D80439" w:rsidRDefault="00D80439" w:rsidP="005465D2">
      <w:pPr>
        <w:pStyle w:val="ConsPlusNonformat"/>
        <w:jc w:val="center"/>
        <w:rPr>
          <w:rFonts w:ascii="Times New Roman" w:hAnsi="Times New Roman" w:cs="Times New Roman"/>
        </w:rPr>
      </w:pPr>
      <w:proofErr w:type="gramStart"/>
      <w:r w:rsidRPr="00D80439">
        <w:rPr>
          <w:rFonts w:ascii="Times New Roman" w:hAnsi="Times New Roman" w:cs="Times New Roman"/>
        </w:rPr>
        <w:t xml:space="preserve">(если </w:t>
      </w:r>
      <w:proofErr w:type="spellStart"/>
      <w:r w:rsidRPr="00D80439">
        <w:rPr>
          <w:rFonts w:ascii="Times New Roman" w:hAnsi="Times New Roman" w:cs="Times New Roman"/>
        </w:rPr>
        <w:t>энергопринимающее</w:t>
      </w:r>
      <w:proofErr w:type="spellEnd"/>
      <w:r w:rsidRPr="00D80439">
        <w:rPr>
          <w:rFonts w:ascii="Times New Roman" w:hAnsi="Times New Roman" w:cs="Times New Roman"/>
        </w:rPr>
        <w:t xml:space="preserve"> устройство вводится</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F93D69">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в эксплуатацию по этапам и очередям, указывается поэтапное</w:t>
      </w:r>
      <w:r w:rsidR="00F93D69">
        <w:rPr>
          <w:rFonts w:ascii="Times New Roman" w:hAnsi="Times New Roman" w:cs="Times New Roman"/>
        </w:rPr>
        <w:t xml:space="preserve"> </w:t>
      </w:r>
      <w:r w:rsidRPr="00D80439">
        <w:rPr>
          <w:rFonts w:ascii="Times New Roman" w:hAnsi="Times New Roman" w:cs="Times New Roman"/>
        </w:rPr>
        <w:t>распределение мощности)</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4. Категория надежности ______________________________________________</w:t>
      </w:r>
      <w:r w:rsidR="005465D2">
        <w:rPr>
          <w:rFonts w:ascii="Times New Roman" w:hAnsi="Times New Roman" w:cs="Times New Roman"/>
        </w:rPr>
        <w:t>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5.  Класс  напряжения  электрических  сетей,  к  которым осуществляется</w:t>
      </w:r>
      <w:r w:rsidR="00F93D69">
        <w:rPr>
          <w:rFonts w:ascii="Times New Roman" w:hAnsi="Times New Roman" w:cs="Times New Roman"/>
        </w:rPr>
        <w:t xml:space="preserve"> </w:t>
      </w:r>
      <w:r w:rsidRPr="00D80439">
        <w:rPr>
          <w:rFonts w:ascii="Times New Roman" w:hAnsi="Times New Roman" w:cs="Times New Roman"/>
        </w:rPr>
        <w:t>технологическое присоединение _________________</w:t>
      </w:r>
      <w:r w:rsidR="005465D2">
        <w:rPr>
          <w:rFonts w:ascii="Times New Roman" w:hAnsi="Times New Roman" w:cs="Times New Roman"/>
        </w:rPr>
        <w:t>_______________________________________________________________________________</w:t>
      </w:r>
      <w:r w:rsidRPr="00D80439">
        <w:rPr>
          <w:rFonts w:ascii="Times New Roman" w:hAnsi="Times New Roman" w:cs="Times New Roman"/>
        </w:rPr>
        <w:t xml:space="preserve">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6.  Год  ввода  в  эксплуатацию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заявителя</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w:t>
      </w:r>
      <w:r w:rsidR="005465D2">
        <w:rPr>
          <w:rFonts w:ascii="Times New Roman" w:hAnsi="Times New Roman" w:cs="Times New Roman"/>
        </w:rPr>
        <w:t>___________________________</w:t>
      </w:r>
      <w:r w:rsidRPr="00D80439">
        <w:rPr>
          <w:rFonts w:ascii="Times New Roman" w:hAnsi="Times New Roman" w:cs="Times New Roman"/>
        </w:rPr>
        <w:t>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7.  Точка  (точки) присоединения (вводные распределительные устройства,</w:t>
      </w:r>
      <w:r w:rsidR="00F93D69">
        <w:rPr>
          <w:rFonts w:ascii="Times New Roman" w:hAnsi="Times New Roman" w:cs="Times New Roman"/>
        </w:rPr>
        <w:t xml:space="preserve"> </w:t>
      </w:r>
      <w:r w:rsidRPr="00D80439">
        <w:rPr>
          <w:rFonts w:ascii="Times New Roman" w:hAnsi="Times New Roman" w:cs="Times New Roman"/>
        </w:rPr>
        <w:t>линии  электропередачи,  базовые  подстанции,  генераторы)  и  максимальная</w:t>
      </w:r>
      <w:r w:rsidR="00F93D69">
        <w:rPr>
          <w:rFonts w:ascii="Times New Roman" w:hAnsi="Times New Roman" w:cs="Times New Roman"/>
        </w:rPr>
        <w:t xml:space="preserve"> </w:t>
      </w:r>
      <w:r w:rsidRPr="00D80439">
        <w:rPr>
          <w:rFonts w:ascii="Times New Roman" w:hAnsi="Times New Roman" w:cs="Times New Roman"/>
        </w:rPr>
        <w:t xml:space="preserve">мощность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  каждой  точке  присоединения</w:t>
      </w:r>
      <w:r w:rsidR="00F93D69">
        <w:rPr>
          <w:rFonts w:ascii="Times New Roman" w:hAnsi="Times New Roman" w:cs="Times New Roman"/>
        </w:rPr>
        <w:t xml:space="preserve"> </w:t>
      </w:r>
      <w:r w:rsidRPr="00D80439">
        <w:rPr>
          <w:rFonts w:ascii="Times New Roman" w:hAnsi="Times New Roman" w:cs="Times New Roman"/>
        </w:rPr>
        <w:t>____________________________________________________________________</w:t>
      </w:r>
      <w:r w:rsidR="005465D2">
        <w:rPr>
          <w:rFonts w:ascii="Times New Roman" w:hAnsi="Times New Roman" w:cs="Times New Roman"/>
        </w:rPr>
        <w:t>______________</w:t>
      </w:r>
      <w:r w:rsidRPr="00D80439">
        <w:rPr>
          <w:rFonts w:ascii="Times New Roman" w:hAnsi="Times New Roman" w:cs="Times New Roman"/>
        </w:rPr>
        <w:t xml:space="preserve"> (кВт).</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8. Основной источник питания _________________________________________</w:t>
      </w:r>
      <w:r w:rsidR="005465D2">
        <w:rPr>
          <w:rFonts w:ascii="Times New Roman" w:hAnsi="Times New Roman" w:cs="Times New Roman"/>
        </w:rPr>
        <w:t>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9. Резервный источник питания ________________________________________</w:t>
      </w:r>
      <w:r w:rsidR="005465D2">
        <w:rPr>
          <w:rFonts w:ascii="Times New Roman" w:hAnsi="Times New Roman" w:cs="Times New Roman"/>
        </w:rPr>
        <w:t>______________________________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10. Сетевая организация осуществляет</w:t>
      </w:r>
      <w:r w:rsidR="005465D2">
        <w:rPr>
          <w:rFonts w:ascii="Times New Roman" w:hAnsi="Times New Roman" w:cs="Times New Roman"/>
        </w:rPr>
        <w:t>:</w:t>
      </w:r>
      <w:r w:rsidRPr="00D80439">
        <w:rPr>
          <w:rFonts w:ascii="Times New Roman" w:hAnsi="Times New Roman" w:cs="Times New Roman"/>
        </w:rPr>
        <w:t xml:space="preserve">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F93D69">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proofErr w:type="gramStart"/>
      <w:r w:rsidRPr="00D80439">
        <w:rPr>
          <w:rFonts w:ascii="Times New Roman" w:hAnsi="Times New Roman" w:cs="Times New Roman"/>
        </w:rPr>
        <w:t>(указываются требования к усилению существующей электрической сети в связи</w:t>
      </w:r>
      <w:proofErr w:type="gramEnd"/>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F93D69">
        <w:rPr>
          <w:rFonts w:ascii="Times New Roman" w:hAnsi="Times New Roman" w:cs="Times New Roman"/>
        </w:rPr>
        <w:t>___________________________</w:t>
      </w:r>
    </w:p>
    <w:p w:rsidR="00D80439" w:rsidRPr="00D80439" w:rsidRDefault="00D80439" w:rsidP="005465D2">
      <w:pPr>
        <w:pStyle w:val="ConsPlusNonformat"/>
        <w:jc w:val="center"/>
        <w:rPr>
          <w:rFonts w:ascii="Times New Roman" w:hAnsi="Times New Roman" w:cs="Times New Roman"/>
        </w:rPr>
      </w:pPr>
      <w:proofErr w:type="gramStart"/>
      <w:r w:rsidRPr="00D80439">
        <w:rPr>
          <w:rFonts w:ascii="Times New Roman" w:hAnsi="Times New Roman" w:cs="Times New Roman"/>
        </w:rPr>
        <w:t>с присоединением новых мощностей (строительство новых линий</w:t>
      </w:r>
      <w:proofErr w:type="gramEnd"/>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F93D69">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электропередачи, подстанций, увеличение сечения проводов и кабелей, замена</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F93D69">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или увеличение мощности трансформаторов, расширение распределительных</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lastRenderedPageBreak/>
        <w:t>___________________________________________________________________________</w:t>
      </w:r>
      <w:r w:rsidR="00F93D69">
        <w:rPr>
          <w:rFonts w:ascii="Times New Roman" w:hAnsi="Times New Roman" w:cs="Times New Roman"/>
        </w:rPr>
        <w:t>__________________________</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устройств, модернизация оборудования, реконструкция объектов</w:t>
      </w:r>
    </w:p>
    <w:p w:rsidR="00D80439" w:rsidRPr="00D80439" w:rsidRDefault="00D80439" w:rsidP="005465D2">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F93D69">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5465D2">
      <w:pPr>
        <w:pStyle w:val="ConsPlusNonformat"/>
        <w:rPr>
          <w:rFonts w:ascii="Times New Roman" w:hAnsi="Times New Roman" w:cs="Times New Roman"/>
        </w:rPr>
      </w:pPr>
      <w:proofErr w:type="gramStart"/>
      <w:r w:rsidRPr="00D80439">
        <w:rPr>
          <w:rFonts w:ascii="Times New Roman" w:hAnsi="Times New Roman" w:cs="Times New Roman"/>
        </w:rPr>
        <w:t>электросетевого хозяйства, установка устройств регулирования</w:t>
      </w:r>
      <w:r w:rsidR="005465D2">
        <w:rPr>
          <w:rFonts w:ascii="Times New Roman" w:hAnsi="Times New Roman" w:cs="Times New Roman"/>
        </w:rPr>
        <w:t xml:space="preserve"> </w:t>
      </w:r>
      <w:r w:rsidRPr="00D80439">
        <w:rPr>
          <w:rFonts w:ascii="Times New Roman" w:hAnsi="Times New Roman" w:cs="Times New Roman"/>
        </w:rPr>
        <w:t>напряжения для обеспечения надежности и качества электрической</w:t>
      </w:r>
      <w:r w:rsidR="005465D2">
        <w:rPr>
          <w:rFonts w:ascii="Times New Roman" w:hAnsi="Times New Roman" w:cs="Times New Roman"/>
        </w:rPr>
        <w:t xml:space="preserve"> </w:t>
      </w:r>
      <w:r w:rsidRPr="00D80439">
        <w:rPr>
          <w:rFonts w:ascii="Times New Roman" w:hAnsi="Times New Roman" w:cs="Times New Roman"/>
        </w:rPr>
        <w:t>энергии, а также по договоренности Сторон иные обязанности по исполнению</w:t>
      </w:r>
      <w:r w:rsidR="005465D2">
        <w:rPr>
          <w:rFonts w:ascii="Times New Roman" w:hAnsi="Times New Roman" w:cs="Times New Roman"/>
        </w:rPr>
        <w:t xml:space="preserve"> </w:t>
      </w:r>
      <w:r w:rsidRPr="00D80439">
        <w:rPr>
          <w:rFonts w:ascii="Times New Roman" w:hAnsi="Times New Roman" w:cs="Times New Roman"/>
        </w:rPr>
        <w:t>технических условий, предусмотренные пунктом 25 Правил технологического</w:t>
      </w:r>
      <w:r w:rsidR="005465D2">
        <w:rPr>
          <w:rFonts w:ascii="Times New Roman" w:hAnsi="Times New Roman" w:cs="Times New Roman"/>
        </w:rPr>
        <w:t xml:space="preserve"> </w:t>
      </w:r>
      <w:r w:rsidRPr="00D80439">
        <w:rPr>
          <w:rFonts w:ascii="Times New Roman" w:hAnsi="Times New Roman" w:cs="Times New Roman"/>
        </w:rPr>
        <w:t xml:space="preserve">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потребителей электрической</w:t>
      </w:r>
      <w:r w:rsidR="005465D2">
        <w:rPr>
          <w:rFonts w:ascii="Times New Roman" w:hAnsi="Times New Roman" w:cs="Times New Roman"/>
        </w:rPr>
        <w:t xml:space="preserve"> </w:t>
      </w:r>
      <w:r w:rsidRPr="00D80439">
        <w:rPr>
          <w:rFonts w:ascii="Times New Roman" w:hAnsi="Times New Roman" w:cs="Times New Roman"/>
        </w:rPr>
        <w:t>энергии, объектов по производству электрической энергии,</w:t>
      </w:r>
      <w:r w:rsidR="005465D2">
        <w:rPr>
          <w:rFonts w:ascii="Times New Roman" w:hAnsi="Times New Roman" w:cs="Times New Roman"/>
        </w:rPr>
        <w:t xml:space="preserve"> </w:t>
      </w:r>
      <w:r w:rsidRPr="00D80439">
        <w:rPr>
          <w:rFonts w:ascii="Times New Roman" w:hAnsi="Times New Roman" w:cs="Times New Roman"/>
        </w:rPr>
        <w:t>а</w:t>
      </w:r>
      <w:r w:rsidR="005465D2">
        <w:rPr>
          <w:rFonts w:ascii="Times New Roman" w:hAnsi="Times New Roman" w:cs="Times New Roman"/>
        </w:rPr>
        <w:t xml:space="preserve"> также объектов электросетевого х</w:t>
      </w:r>
      <w:r w:rsidRPr="00D80439">
        <w:rPr>
          <w:rFonts w:ascii="Times New Roman" w:hAnsi="Times New Roman" w:cs="Times New Roman"/>
        </w:rPr>
        <w:t>озяйства, принадлежащих</w:t>
      </w:r>
      <w:r w:rsidR="005465D2">
        <w:rPr>
          <w:rFonts w:ascii="Times New Roman" w:hAnsi="Times New Roman" w:cs="Times New Roman"/>
        </w:rPr>
        <w:t xml:space="preserve"> </w:t>
      </w:r>
      <w:r w:rsidRPr="00D80439">
        <w:rPr>
          <w:rFonts w:ascii="Times New Roman" w:hAnsi="Times New Roman" w:cs="Times New Roman"/>
        </w:rPr>
        <w:t>сетевым организациям и иным лицам, к электрическим сетям)</w:t>
      </w:r>
      <w:proofErr w:type="gramEnd"/>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11. Заявитель осуществляет</w:t>
      </w:r>
      <w:r w:rsidR="005465D2">
        <w:rPr>
          <w:rFonts w:ascii="Times New Roman" w:hAnsi="Times New Roman" w:cs="Times New Roman"/>
        </w:rPr>
        <w:t>:</w:t>
      </w:r>
      <w:r w:rsidRPr="00D80439">
        <w:rPr>
          <w:rFonts w:ascii="Times New Roman" w:hAnsi="Times New Roman" w:cs="Times New Roman"/>
        </w:rPr>
        <w:t xml:space="preserve">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F93D69">
        <w:rPr>
          <w:rFonts w:ascii="Times New Roman" w:hAnsi="Times New Roman" w:cs="Times New Roman"/>
        </w:rPr>
        <w:t>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F93D69">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12.  Срок  действия настоящих техническ</w:t>
      </w:r>
      <w:r w:rsidR="00F93D69">
        <w:rPr>
          <w:rFonts w:ascii="Times New Roman" w:hAnsi="Times New Roman" w:cs="Times New Roman"/>
        </w:rPr>
        <w:t xml:space="preserve">их условий составляет ________ </w:t>
      </w:r>
      <w:r w:rsidRPr="00D80439">
        <w:rPr>
          <w:rFonts w:ascii="Times New Roman" w:hAnsi="Times New Roman" w:cs="Times New Roman"/>
        </w:rPr>
        <w:t>год (года)</w:t>
      </w:r>
      <w:r w:rsidR="00F93D69">
        <w:rPr>
          <w:rFonts w:ascii="Times New Roman" w:hAnsi="Times New Roman" w:cs="Times New Roman"/>
        </w:rPr>
        <w:t xml:space="preserve"> </w:t>
      </w:r>
      <w:r w:rsidRPr="00D80439">
        <w:rPr>
          <w:rFonts w:ascii="Times New Roman" w:hAnsi="Times New Roman" w:cs="Times New Roman"/>
        </w:rPr>
        <w:t>со дня заключения договора об осуществлении технологического</w:t>
      </w:r>
      <w:r w:rsidR="00F93D69">
        <w:rPr>
          <w:rFonts w:ascii="Times New Roman" w:hAnsi="Times New Roman" w:cs="Times New Roman"/>
        </w:rPr>
        <w:t xml:space="preserve"> </w:t>
      </w:r>
      <w:r w:rsidRPr="00D80439">
        <w:rPr>
          <w:rFonts w:ascii="Times New Roman" w:hAnsi="Times New Roman" w:cs="Times New Roman"/>
        </w:rPr>
        <w:t>присоединения к электрическим сетям.</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(подпись)</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_________________________</w:t>
      </w:r>
      <w:r w:rsidR="005465D2">
        <w:rPr>
          <w:rFonts w:ascii="Times New Roman" w:hAnsi="Times New Roman" w:cs="Times New Roman"/>
        </w:rPr>
        <w:t>________________________________</w:t>
      </w:r>
    </w:p>
    <w:p w:rsidR="005465D2" w:rsidRPr="00D80439" w:rsidRDefault="00D80439" w:rsidP="005465D2">
      <w:pPr>
        <w:pStyle w:val="ConsPlusNonformat"/>
        <w:jc w:val="both"/>
        <w:rPr>
          <w:rFonts w:ascii="Times New Roman" w:hAnsi="Times New Roman" w:cs="Times New Roman"/>
        </w:rPr>
      </w:pPr>
      <w:r w:rsidRPr="00D80439">
        <w:rPr>
          <w:rFonts w:ascii="Times New Roman" w:hAnsi="Times New Roman" w:cs="Times New Roman"/>
        </w:rPr>
        <w:t xml:space="preserve">                                                  </w:t>
      </w:r>
      <w:proofErr w:type="gramStart"/>
      <w:r w:rsidRPr="00D80439">
        <w:rPr>
          <w:rFonts w:ascii="Times New Roman" w:hAnsi="Times New Roman" w:cs="Times New Roman"/>
        </w:rPr>
        <w:t>(должность, фамилия, имя,</w:t>
      </w:r>
      <w:r w:rsidR="005465D2">
        <w:rPr>
          <w:rFonts w:ascii="Times New Roman" w:hAnsi="Times New Roman" w:cs="Times New Roman"/>
        </w:rPr>
        <w:t xml:space="preserve"> </w:t>
      </w:r>
      <w:r w:rsidRPr="00D80439">
        <w:rPr>
          <w:rFonts w:ascii="Times New Roman" w:hAnsi="Times New Roman" w:cs="Times New Roman"/>
        </w:rPr>
        <w:t>отчество лица,</w:t>
      </w:r>
      <w:r w:rsidR="005465D2" w:rsidRPr="005465D2">
        <w:rPr>
          <w:rFonts w:ascii="Times New Roman" w:hAnsi="Times New Roman" w:cs="Times New Roman"/>
        </w:rPr>
        <w:t xml:space="preserve"> </w:t>
      </w:r>
      <w:r w:rsidR="005465D2" w:rsidRPr="00D80439">
        <w:rPr>
          <w:rFonts w:ascii="Times New Roman" w:hAnsi="Times New Roman" w:cs="Times New Roman"/>
        </w:rPr>
        <w:t>действующего от имени</w:t>
      </w:r>
      <w:proofErr w:type="gramEnd"/>
    </w:p>
    <w:p w:rsidR="005465D2" w:rsidRPr="00D80439" w:rsidRDefault="005465D2" w:rsidP="005465D2">
      <w:pPr>
        <w:pStyle w:val="ConsPlusNonformat"/>
        <w:jc w:val="both"/>
        <w:rPr>
          <w:rFonts w:ascii="Times New Roman" w:hAnsi="Times New Roman" w:cs="Times New Roman"/>
        </w:rPr>
      </w:pPr>
      <w:r w:rsidRPr="00D80439">
        <w:rPr>
          <w:rFonts w:ascii="Times New Roman" w:hAnsi="Times New Roman" w:cs="Times New Roman"/>
        </w:rPr>
        <w:t xml:space="preserve">                                                    сетевой организации)</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5465D2">
      <w:pPr>
        <w:pStyle w:val="ConsPlusNonformat"/>
        <w:jc w:val="both"/>
        <w:rPr>
          <w:rFonts w:ascii="Times New Roman" w:hAnsi="Times New Roman" w:cs="Times New Roman"/>
        </w:rPr>
      </w:pPr>
      <w:r w:rsidRPr="00D80439">
        <w:rPr>
          <w:rFonts w:ascii="Times New Roman" w:hAnsi="Times New Roman" w:cs="Times New Roman"/>
        </w:rPr>
        <w:t xml:space="preserve">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"__" ____________ 20__ г.</w:t>
      </w:r>
    </w:p>
    <w:p w:rsidR="00D80439" w:rsidRPr="00D80439" w:rsidRDefault="00D80439" w:rsidP="00D80439">
      <w:pPr>
        <w:pStyle w:val="ConsPlusNormal"/>
        <w:jc w:val="both"/>
        <w:rPr>
          <w:rFonts w:ascii="Times New Roman" w:hAnsi="Times New Roman" w:cs="Times New Roman"/>
        </w:rPr>
      </w:pPr>
    </w:p>
    <w:p w:rsidR="00D80439" w:rsidRDefault="00D80439"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5465D2" w:rsidRDefault="005465D2" w:rsidP="00D80439">
      <w:pPr>
        <w:pStyle w:val="ConsPlusNormal"/>
        <w:jc w:val="both"/>
        <w:rPr>
          <w:rFonts w:ascii="Times New Roman" w:hAnsi="Times New Roman" w:cs="Times New Roman"/>
        </w:rPr>
      </w:pP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СОГЛАШЕНИЕ</w:t>
      </w: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lastRenderedPageBreak/>
        <w:t xml:space="preserve">о перераспределении максимальной мощности </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_________________________________            </w:t>
      </w:r>
      <w:r w:rsidR="00D00931">
        <w:rPr>
          <w:rFonts w:ascii="Times New Roman" w:hAnsi="Times New Roman" w:cs="Times New Roman"/>
        </w:rPr>
        <w:tab/>
      </w:r>
      <w:r w:rsidR="00D00931">
        <w:rPr>
          <w:rFonts w:ascii="Times New Roman" w:hAnsi="Times New Roman" w:cs="Times New Roman"/>
        </w:rPr>
        <w:tab/>
      </w:r>
      <w:r w:rsidR="00D00931">
        <w:rPr>
          <w:rFonts w:ascii="Times New Roman" w:hAnsi="Times New Roman" w:cs="Times New Roman"/>
        </w:rPr>
        <w:tab/>
      </w:r>
      <w:r w:rsidR="00D00931">
        <w:rPr>
          <w:rFonts w:ascii="Times New Roman" w:hAnsi="Times New Roman" w:cs="Times New Roman"/>
        </w:rPr>
        <w:tab/>
        <w:t xml:space="preserve">         </w:t>
      </w:r>
      <w:r w:rsidRPr="00D80439">
        <w:rPr>
          <w:rFonts w:ascii="Times New Roman" w:hAnsi="Times New Roman" w:cs="Times New Roman"/>
        </w:rPr>
        <w:t xml:space="preserve"> "__" ________________ 20__ г.</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(место заключения Соглашения)            </w:t>
      </w:r>
      <w:r w:rsidR="00642D88">
        <w:rPr>
          <w:rFonts w:ascii="Times New Roman" w:hAnsi="Times New Roman" w:cs="Times New Roman"/>
        </w:rPr>
        <w:t xml:space="preserve">                                                        </w:t>
      </w:r>
      <w:r w:rsidRPr="00D80439">
        <w:rPr>
          <w:rFonts w:ascii="Times New Roman" w:hAnsi="Times New Roman" w:cs="Times New Roman"/>
        </w:rPr>
        <w:t xml:space="preserve">   (дата заключения Соглашения)</w:t>
      </w:r>
    </w:p>
    <w:p w:rsidR="00D80439" w:rsidRPr="00D80439" w:rsidRDefault="00D80439" w:rsidP="00D80439">
      <w:pPr>
        <w:pStyle w:val="ConsPlusNonformat"/>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w:t>
      </w:r>
    </w:p>
    <w:p w:rsidR="00D80439" w:rsidRPr="00D80439" w:rsidRDefault="00D80439" w:rsidP="00642D88">
      <w:pPr>
        <w:pStyle w:val="ConsPlusNonformat"/>
        <w:jc w:val="center"/>
        <w:rPr>
          <w:rFonts w:ascii="Times New Roman" w:hAnsi="Times New Roman" w:cs="Times New Roman"/>
        </w:rPr>
      </w:pPr>
      <w:proofErr w:type="gramStart"/>
      <w:r w:rsidRPr="00D80439">
        <w:rPr>
          <w:rFonts w:ascii="Times New Roman" w:hAnsi="Times New Roman" w:cs="Times New Roman"/>
        </w:rPr>
        <w:t>(полное наименование юридического лица, номер записи в Едином</w:t>
      </w:r>
      <w:proofErr w:type="gramEnd"/>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w:t>
      </w:r>
      <w:r w:rsidR="00642D88">
        <w:rPr>
          <w:rFonts w:ascii="Times New Roman" w:hAnsi="Times New Roman" w:cs="Times New Roman"/>
        </w:rPr>
        <w:t>_________________________</w:t>
      </w:r>
      <w:r w:rsidRPr="00D80439">
        <w:rPr>
          <w:rFonts w:ascii="Times New Roman" w:hAnsi="Times New Roman" w:cs="Times New Roman"/>
        </w:rPr>
        <w:t>_________</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государственном </w:t>
      </w:r>
      <w:proofErr w:type="gramStart"/>
      <w:r w:rsidRPr="00D80439">
        <w:rPr>
          <w:rFonts w:ascii="Times New Roman" w:hAnsi="Times New Roman" w:cs="Times New Roman"/>
        </w:rPr>
        <w:t>реестре</w:t>
      </w:r>
      <w:proofErr w:type="gramEnd"/>
      <w:r w:rsidRPr="00D80439">
        <w:rPr>
          <w:rFonts w:ascii="Times New Roman" w:hAnsi="Times New Roman" w:cs="Times New Roman"/>
        </w:rPr>
        <w:t xml:space="preserve"> юридических лиц с указанием фамилии, имени,</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отчества лица, действующего от имени этого юридического лица, наименования</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642D88">
        <w:rPr>
          <w:rFonts w:ascii="Times New Roman" w:hAnsi="Times New Roman" w:cs="Times New Roman"/>
        </w:rPr>
        <w:t>__________________________</w:t>
      </w:r>
      <w:r w:rsidRPr="00D80439">
        <w:rPr>
          <w:rFonts w:ascii="Times New Roman" w:hAnsi="Times New Roman" w:cs="Times New Roman"/>
        </w:rPr>
        <w:t>,</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и реквизитов документа, на основании которого он действует, либо фамилия,</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имя, отчество индивидуального предпринимателя, номер записи в </w:t>
      </w:r>
      <w:proofErr w:type="gramStart"/>
      <w:r w:rsidRPr="00D80439">
        <w:rPr>
          <w:rFonts w:ascii="Times New Roman" w:hAnsi="Times New Roman" w:cs="Times New Roman"/>
        </w:rPr>
        <w:t>Едином</w:t>
      </w:r>
      <w:proofErr w:type="gramEnd"/>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государственном </w:t>
      </w:r>
      <w:proofErr w:type="gramStart"/>
      <w:r w:rsidRPr="00D80439">
        <w:rPr>
          <w:rFonts w:ascii="Times New Roman" w:hAnsi="Times New Roman" w:cs="Times New Roman"/>
        </w:rPr>
        <w:t>реестре</w:t>
      </w:r>
      <w:proofErr w:type="gramEnd"/>
      <w:r w:rsidRPr="00D80439">
        <w:rPr>
          <w:rFonts w:ascii="Times New Roman" w:hAnsi="Times New Roman" w:cs="Times New Roman"/>
        </w:rPr>
        <w:t xml:space="preserve"> индивидуальных предпринимателей и дата</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ее внесения в реестр)</w:t>
      </w:r>
    </w:p>
    <w:p w:rsidR="00642D88"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именуемое</w:t>
      </w:r>
      <w:proofErr w:type="gramEnd"/>
      <w:r w:rsidRPr="00D80439">
        <w:rPr>
          <w:rFonts w:ascii="Times New Roman" w:hAnsi="Times New Roman" w:cs="Times New Roman"/>
        </w:rPr>
        <w:t xml:space="preserve"> в дальнейшем Стороной 1, с одной стороны, </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и _____________________</w:t>
      </w:r>
      <w:r w:rsidR="00642D88">
        <w:rPr>
          <w:rFonts w:ascii="Times New Roman" w:hAnsi="Times New Roman" w:cs="Times New Roman"/>
        </w:rPr>
        <w:t>______________________________________________________________________________</w:t>
      </w:r>
    </w:p>
    <w:p w:rsidR="00D80439" w:rsidRPr="00D80439" w:rsidRDefault="00D80439" w:rsidP="00642D88">
      <w:pPr>
        <w:pStyle w:val="ConsPlusNonformat"/>
        <w:jc w:val="center"/>
        <w:rPr>
          <w:rFonts w:ascii="Times New Roman" w:hAnsi="Times New Roman" w:cs="Times New Roman"/>
        </w:rPr>
      </w:pPr>
      <w:proofErr w:type="gramStart"/>
      <w:r w:rsidRPr="00D80439">
        <w:rPr>
          <w:rFonts w:ascii="Times New Roman" w:hAnsi="Times New Roman" w:cs="Times New Roman"/>
        </w:rPr>
        <w:t>(полное наименование</w:t>
      </w:r>
      <w:proofErr w:type="gramEnd"/>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___________________________</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юридического лица, номер записи в Едином государственном реестре</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__________________________</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юридических лиц с указанием фамилии, имени, отчества лица, действующего</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__________________________</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от имени этого юридического лица, наименования и реквизитов документа,</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__________________________________________________________________________</w:t>
      </w:r>
      <w:r w:rsidR="00642D88">
        <w:rPr>
          <w:rFonts w:ascii="Times New Roman" w:hAnsi="Times New Roman" w:cs="Times New Roman"/>
        </w:rPr>
        <w:t>___________________________</w:t>
      </w:r>
      <w:r w:rsidRPr="00D80439">
        <w:rPr>
          <w:rFonts w:ascii="Times New Roman" w:hAnsi="Times New Roman" w:cs="Times New Roman"/>
        </w:rPr>
        <w:t>,</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на </w:t>
      </w:r>
      <w:proofErr w:type="gramStart"/>
      <w:r w:rsidRPr="00D80439">
        <w:rPr>
          <w:rFonts w:ascii="Times New Roman" w:hAnsi="Times New Roman" w:cs="Times New Roman"/>
        </w:rPr>
        <w:t>основании</w:t>
      </w:r>
      <w:proofErr w:type="gramEnd"/>
      <w:r w:rsidRPr="00D80439">
        <w:rPr>
          <w:rFonts w:ascii="Times New Roman" w:hAnsi="Times New Roman" w:cs="Times New Roman"/>
        </w:rPr>
        <w:t xml:space="preserve"> которого он действует, либо фамилия, имя, отчество</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индивидуального предпринимателя, номер записи в </w:t>
      </w:r>
      <w:proofErr w:type="gramStart"/>
      <w:r w:rsidRPr="00D80439">
        <w:rPr>
          <w:rFonts w:ascii="Times New Roman" w:hAnsi="Times New Roman" w:cs="Times New Roman"/>
        </w:rPr>
        <w:t>Едином</w:t>
      </w:r>
      <w:proofErr w:type="gramEnd"/>
      <w:r w:rsidRPr="00D80439">
        <w:rPr>
          <w:rFonts w:ascii="Times New Roman" w:hAnsi="Times New Roman" w:cs="Times New Roman"/>
        </w:rPr>
        <w:t xml:space="preserve"> государственном</w:t>
      </w:r>
    </w:p>
    <w:p w:rsidR="00D80439" w:rsidRPr="00D80439" w:rsidRDefault="00D80439" w:rsidP="00642D88">
      <w:pPr>
        <w:pStyle w:val="ConsPlusNonformat"/>
        <w:jc w:val="center"/>
        <w:rPr>
          <w:rFonts w:ascii="Times New Roman" w:hAnsi="Times New Roman" w:cs="Times New Roman"/>
        </w:rPr>
      </w:pPr>
      <w:proofErr w:type="gramStart"/>
      <w:r w:rsidRPr="00D80439">
        <w:rPr>
          <w:rFonts w:ascii="Times New Roman" w:hAnsi="Times New Roman" w:cs="Times New Roman"/>
        </w:rPr>
        <w:t>реестре</w:t>
      </w:r>
      <w:proofErr w:type="gramEnd"/>
      <w:r w:rsidRPr="00D80439">
        <w:rPr>
          <w:rFonts w:ascii="Times New Roman" w:hAnsi="Times New Roman" w:cs="Times New Roman"/>
        </w:rPr>
        <w:t xml:space="preserve"> индивидуальных предпринимателей и дата ее внесения в реестр)</w:t>
      </w:r>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именуемое   в  дальнейшем  Стороной  2,   с   другой   стороны,   совместно</w:t>
      </w:r>
      <w:r w:rsidR="00642D88">
        <w:rPr>
          <w:rFonts w:ascii="Times New Roman" w:hAnsi="Times New Roman" w:cs="Times New Roman"/>
        </w:rPr>
        <w:t xml:space="preserve"> </w:t>
      </w:r>
      <w:r w:rsidRPr="00D80439">
        <w:rPr>
          <w:rFonts w:ascii="Times New Roman" w:hAnsi="Times New Roman" w:cs="Times New Roman"/>
        </w:rPr>
        <w:t>именуемые  Сторонами,  в  соответствии с пунктом 34 Правил технологического</w:t>
      </w:r>
      <w:r w:rsidR="00642D88">
        <w:rPr>
          <w:rFonts w:ascii="Times New Roman" w:hAnsi="Times New Roman" w:cs="Times New Roman"/>
        </w:rPr>
        <w:t xml:space="preserve"> </w:t>
      </w:r>
      <w:r w:rsidRPr="00D80439">
        <w:rPr>
          <w:rFonts w:ascii="Times New Roman" w:hAnsi="Times New Roman" w:cs="Times New Roman"/>
        </w:rPr>
        <w:t xml:space="preserve">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потребителей  электрической</w:t>
      </w:r>
      <w:r w:rsidR="00642D88">
        <w:rPr>
          <w:rFonts w:ascii="Times New Roman" w:hAnsi="Times New Roman" w:cs="Times New Roman"/>
        </w:rPr>
        <w:t xml:space="preserve"> </w:t>
      </w:r>
      <w:r w:rsidRPr="00D80439">
        <w:rPr>
          <w:rFonts w:ascii="Times New Roman" w:hAnsi="Times New Roman" w:cs="Times New Roman"/>
        </w:rPr>
        <w:t>энергии,  объектов  по производству электрической энергии, а также объектов</w:t>
      </w:r>
      <w:r w:rsidR="00642D88">
        <w:rPr>
          <w:rFonts w:ascii="Times New Roman" w:hAnsi="Times New Roman" w:cs="Times New Roman"/>
        </w:rPr>
        <w:t xml:space="preserve"> </w:t>
      </w:r>
      <w:r w:rsidRPr="00D80439">
        <w:rPr>
          <w:rFonts w:ascii="Times New Roman" w:hAnsi="Times New Roman" w:cs="Times New Roman"/>
        </w:rPr>
        <w:t>электросетевого хозяйства, принадлежащих сетевым организациям и иным лицам,</w:t>
      </w:r>
      <w:r w:rsidR="00642D88">
        <w:rPr>
          <w:rFonts w:ascii="Times New Roman" w:hAnsi="Times New Roman" w:cs="Times New Roman"/>
        </w:rPr>
        <w:t xml:space="preserve"> </w:t>
      </w:r>
      <w:r w:rsidRPr="00D80439">
        <w:rPr>
          <w:rFonts w:ascii="Times New Roman" w:hAnsi="Times New Roman" w:cs="Times New Roman"/>
        </w:rPr>
        <w:t>к электрическим сетям заключили настоящее Соглашение о нижеследующем:</w:t>
      </w:r>
      <w:proofErr w:type="gramEnd"/>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 Предмет Соглашения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1.  </w:t>
      </w:r>
      <w:proofErr w:type="gramStart"/>
      <w:r w:rsidRPr="00D80439">
        <w:rPr>
          <w:rFonts w:ascii="Times New Roman" w:hAnsi="Times New Roman" w:cs="Times New Roman"/>
        </w:rPr>
        <w:t>Сторона 1 дает согласие на перераспределение ранее присоединенной в</w:t>
      </w:r>
      <w:r w:rsidR="00642D88">
        <w:rPr>
          <w:rFonts w:ascii="Times New Roman" w:hAnsi="Times New Roman" w:cs="Times New Roman"/>
        </w:rPr>
        <w:t xml:space="preserve"> </w:t>
      </w:r>
      <w:r w:rsidRPr="00D80439">
        <w:rPr>
          <w:rFonts w:ascii="Times New Roman" w:hAnsi="Times New Roman" w:cs="Times New Roman"/>
        </w:rPr>
        <w:t>установленном   порядке   (по   акту   об   осуществлении  технологического</w:t>
      </w:r>
      <w:r w:rsidR="00642D88">
        <w:rPr>
          <w:rFonts w:ascii="Times New Roman" w:hAnsi="Times New Roman" w:cs="Times New Roman"/>
        </w:rPr>
        <w:t xml:space="preserve"> </w:t>
      </w:r>
      <w:r w:rsidRPr="00D80439">
        <w:rPr>
          <w:rFonts w:ascii="Times New Roman" w:hAnsi="Times New Roman" w:cs="Times New Roman"/>
        </w:rPr>
        <w:t>присоединения  (акту разграничения границ балансовой принадлежности сторон,</w:t>
      </w:r>
      <w:proofErr w:type="gramEnd"/>
    </w:p>
    <w:p w:rsidR="00D80439" w:rsidRPr="00D80439" w:rsidRDefault="00D80439" w:rsidP="00D80439">
      <w:pPr>
        <w:pStyle w:val="ConsPlusNonformat"/>
        <w:jc w:val="both"/>
        <w:rPr>
          <w:rFonts w:ascii="Times New Roman" w:hAnsi="Times New Roman" w:cs="Times New Roman"/>
        </w:rPr>
      </w:pPr>
      <w:proofErr w:type="gramStart"/>
      <w:r w:rsidRPr="00D80439">
        <w:rPr>
          <w:rFonts w:ascii="Times New Roman" w:hAnsi="Times New Roman" w:cs="Times New Roman"/>
        </w:rPr>
        <w:t>акту  разграничения  эксплуатационной ответственности сторон, разрешению на</w:t>
      </w:r>
      <w:r w:rsidR="00642D88">
        <w:rPr>
          <w:rFonts w:ascii="Times New Roman" w:hAnsi="Times New Roman" w:cs="Times New Roman"/>
        </w:rPr>
        <w:t xml:space="preserve"> </w:t>
      </w:r>
      <w:r w:rsidRPr="00D80439">
        <w:rPr>
          <w:rFonts w:ascii="Times New Roman" w:hAnsi="Times New Roman" w:cs="Times New Roman"/>
        </w:rPr>
        <w:t>присоединение,    иному   документу)  от ____________   N   ______________)</w:t>
      </w:r>
      <w:r w:rsidR="00642D88">
        <w:rPr>
          <w:rFonts w:ascii="Times New Roman" w:hAnsi="Times New Roman" w:cs="Times New Roman"/>
        </w:rPr>
        <w:t xml:space="preserve"> </w:t>
      </w:r>
      <w:r w:rsidRPr="00D80439">
        <w:rPr>
          <w:rFonts w:ascii="Times New Roman" w:hAnsi="Times New Roman" w:cs="Times New Roman"/>
        </w:rPr>
        <w:t>максимальной мощности объекта, расположенн</w:t>
      </w:r>
      <w:r w:rsidR="00642D88">
        <w:rPr>
          <w:rFonts w:ascii="Times New Roman" w:hAnsi="Times New Roman" w:cs="Times New Roman"/>
        </w:rPr>
        <w:t>ого в ____________________</w:t>
      </w:r>
      <w:r w:rsidRPr="00D80439">
        <w:rPr>
          <w:rFonts w:ascii="Times New Roman" w:hAnsi="Times New Roman" w:cs="Times New Roman"/>
        </w:rPr>
        <w:t>,</w:t>
      </w:r>
      <w:proofErr w:type="gramEnd"/>
    </w:p>
    <w:p w:rsidR="00642D88" w:rsidRPr="00D80439" w:rsidRDefault="00642D88" w:rsidP="00642D8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r w:rsidR="00D80439" w:rsidRPr="00D80439">
        <w:rPr>
          <w:rFonts w:ascii="Times New Roman" w:hAnsi="Times New Roman" w:cs="Times New Roman"/>
        </w:rPr>
        <w:t xml:space="preserve">                                                         </w:t>
      </w:r>
      <w:r>
        <w:rPr>
          <w:rFonts w:ascii="Times New Roman" w:hAnsi="Times New Roman" w:cs="Times New Roman"/>
        </w:rPr>
        <w:tab/>
      </w:r>
      <w:r w:rsidRPr="00D80439">
        <w:rPr>
          <w:rFonts w:ascii="Times New Roman" w:hAnsi="Times New Roman" w:cs="Times New Roman"/>
        </w:rPr>
        <w:t>(адрес)</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в  количестве  ____________  кВт,  а  Сторона  2 принимает эту мощность для</w:t>
      </w:r>
      <w:r w:rsidR="00642D88">
        <w:rPr>
          <w:rFonts w:ascii="Times New Roman" w:hAnsi="Times New Roman" w:cs="Times New Roman"/>
        </w:rPr>
        <w:t xml:space="preserve"> </w:t>
      </w:r>
      <w:r w:rsidRPr="00D80439">
        <w:rPr>
          <w:rFonts w:ascii="Times New Roman" w:hAnsi="Times New Roman" w:cs="Times New Roman"/>
        </w:rPr>
        <w:t xml:space="preserve">электроснабжения объекта, расположенного </w:t>
      </w:r>
      <w:proofErr w:type="gramStart"/>
      <w:r w:rsidRPr="00D80439">
        <w:rPr>
          <w:rFonts w:ascii="Times New Roman" w:hAnsi="Times New Roman" w:cs="Times New Roman"/>
        </w:rPr>
        <w:t>в</w:t>
      </w:r>
      <w:proofErr w:type="gramEnd"/>
      <w:r w:rsidRPr="00D80439">
        <w:rPr>
          <w:rFonts w:ascii="Times New Roman" w:hAnsi="Times New Roman" w:cs="Times New Roman"/>
        </w:rPr>
        <w:t xml:space="preserve"> _______________________________</w:t>
      </w:r>
      <w:r w:rsidR="00642D88">
        <w:rPr>
          <w:rFonts w:ascii="Times New Roman" w:hAnsi="Times New Roman" w:cs="Times New Roman"/>
        </w:rPr>
        <w:t>______________________________________________________</w:t>
      </w:r>
      <w:r w:rsidRPr="00D80439">
        <w:rPr>
          <w:rFonts w:ascii="Times New Roman" w:hAnsi="Times New Roman" w:cs="Times New Roman"/>
        </w:rPr>
        <w:t>.</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(адрес)</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В  соответствии  с  условиями  настоящего  Соглашения Сторона 1 снижает</w:t>
      </w:r>
      <w:r w:rsidR="00642D88">
        <w:rPr>
          <w:rFonts w:ascii="Times New Roman" w:hAnsi="Times New Roman" w:cs="Times New Roman"/>
        </w:rPr>
        <w:t xml:space="preserve"> </w:t>
      </w:r>
      <w:r w:rsidRPr="00D80439">
        <w:rPr>
          <w:rFonts w:ascii="Times New Roman" w:hAnsi="Times New Roman" w:cs="Times New Roman"/>
        </w:rPr>
        <w:t xml:space="preserve">объем  максимальной  мощности  собственных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с</w:t>
      </w:r>
      <w:r w:rsidR="00642D88">
        <w:rPr>
          <w:rFonts w:ascii="Times New Roman" w:hAnsi="Times New Roman" w:cs="Times New Roman"/>
        </w:rPr>
        <w:t xml:space="preserve"> </w:t>
      </w:r>
      <w:r w:rsidRPr="00D80439">
        <w:rPr>
          <w:rFonts w:ascii="Times New Roman" w:hAnsi="Times New Roman" w:cs="Times New Roman"/>
        </w:rPr>
        <w:t>одновременным  перераспределением  объема снижения максимальной мощности на</w:t>
      </w:r>
      <w:r w:rsidR="00642D88">
        <w:rPr>
          <w:rFonts w:ascii="Times New Roman" w:hAnsi="Times New Roman" w:cs="Times New Roman"/>
        </w:rPr>
        <w:t xml:space="preserve"> </w:t>
      </w:r>
      <w:r w:rsidRPr="00D80439">
        <w:rPr>
          <w:rFonts w:ascii="Times New Roman" w:hAnsi="Times New Roman" w:cs="Times New Roman"/>
        </w:rPr>
        <w:t xml:space="preserve">присоединяемые  </w:t>
      </w:r>
      <w:proofErr w:type="spellStart"/>
      <w:r w:rsidRPr="00D80439">
        <w:rPr>
          <w:rFonts w:ascii="Times New Roman" w:hAnsi="Times New Roman" w:cs="Times New Roman"/>
        </w:rPr>
        <w:t>энергопринимающие</w:t>
      </w:r>
      <w:proofErr w:type="spellEnd"/>
      <w:r w:rsidRPr="00D80439">
        <w:rPr>
          <w:rFonts w:ascii="Times New Roman" w:hAnsi="Times New Roman" w:cs="Times New Roman"/>
        </w:rPr>
        <w:t xml:space="preserve">  устройства Стороны 2 в пределах действия</w:t>
      </w:r>
      <w:r w:rsidR="00642D88">
        <w:rPr>
          <w:rFonts w:ascii="Times New Roman" w:hAnsi="Times New Roman" w:cs="Times New Roman"/>
        </w:rPr>
        <w:t xml:space="preserve"> </w:t>
      </w:r>
      <w:r w:rsidRPr="00D80439">
        <w:rPr>
          <w:rFonts w:ascii="Times New Roman" w:hAnsi="Times New Roman" w:cs="Times New Roman"/>
        </w:rPr>
        <w:t>следующего центра питания</w:t>
      </w:r>
      <w:r w:rsidR="00642D88">
        <w:rPr>
          <w:rFonts w:ascii="Times New Roman" w:hAnsi="Times New Roman" w:cs="Times New Roman"/>
        </w:rPr>
        <w:t xml:space="preserve"> ____________________________________________________________________________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___________________________________________________________________________</w:t>
      </w:r>
      <w:r w:rsidR="00642D88">
        <w:rPr>
          <w:rFonts w:ascii="Times New Roman" w:hAnsi="Times New Roman" w:cs="Times New Roman"/>
        </w:rPr>
        <w:t>__________________________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__________________________________________</w:t>
      </w:r>
      <w:r w:rsidR="00642D88">
        <w:rPr>
          <w:rFonts w:ascii="Times New Roman" w:hAnsi="Times New Roman" w:cs="Times New Roman"/>
        </w:rPr>
        <w:t>___________________________________________________________</w:t>
      </w:r>
      <w:r w:rsidRPr="00D80439">
        <w:rPr>
          <w:rFonts w:ascii="Times New Roman" w:hAnsi="Times New Roman" w:cs="Times New Roman"/>
        </w:rPr>
        <w:t>.</w:t>
      </w:r>
    </w:p>
    <w:p w:rsidR="00D80439" w:rsidRPr="00D80439" w:rsidRDefault="00D80439" w:rsidP="00642D88">
      <w:pPr>
        <w:pStyle w:val="ConsPlusNonformat"/>
        <w:jc w:val="center"/>
        <w:rPr>
          <w:rFonts w:ascii="Times New Roman" w:hAnsi="Times New Roman" w:cs="Times New Roman"/>
        </w:rPr>
      </w:pPr>
      <w:proofErr w:type="gramStart"/>
      <w:r w:rsidRPr="00D80439">
        <w:rPr>
          <w:rFonts w:ascii="Times New Roman" w:hAnsi="Times New Roman" w:cs="Times New Roman"/>
        </w:rPr>
        <w:t xml:space="preserve">(указывается питающая подстанция 35 </w:t>
      </w:r>
      <w:proofErr w:type="spellStart"/>
      <w:r w:rsidRPr="00D80439">
        <w:rPr>
          <w:rFonts w:ascii="Times New Roman" w:hAnsi="Times New Roman" w:cs="Times New Roman"/>
        </w:rPr>
        <w:t>кВ</w:t>
      </w:r>
      <w:proofErr w:type="spellEnd"/>
      <w:r w:rsidRPr="00D80439">
        <w:rPr>
          <w:rFonts w:ascii="Times New Roman" w:hAnsi="Times New Roman" w:cs="Times New Roman"/>
        </w:rPr>
        <w:t xml:space="preserve"> при осуществлении</w:t>
      </w:r>
      <w:proofErr w:type="gramEnd"/>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перераспределения мощности в электрических сетях классом напряжения</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0,4 - 35 </w:t>
      </w:r>
      <w:proofErr w:type="spellStart"/>
      <w:r w:rsidRPr="00D80439">
        <w:rPr>
          <w:rFonts w:ascii="Times New Roman" w:hAnsi="Times New Roman" w:cs="Times New Roman"/>
        </w:rPr>
        <w:t>кВ</w:t>
      </w:r>
      <w:proofErr w:type="spellEnd"/>
      <w:r w:rsidRPr="00D80439">
        <w:rPr>
          <w:rFonts w:ascii="Times New Roman" w:hAnsi="Times New Roman" w:cs="Times New Roman"/>
        </w:rPr>
        <w:t xml:space="preserve"> или распределительное устройство питающей подстанции, к которым</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осуществлено технологическое присоединение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присоединенного лица, - при перераспределении мощности</w:t>
      </w:r>
    </w:p>
    <w:p w:rsidR="00D80439" w:rsidRPr="00D80439" w:rsidRDefault="00D80439" w:rsidP="00642D88">
      <w:pPr>
        <w:pStyle w:val="ConsPlusNonformat"/>
        <w:jc w:val="center"/>
        <w:rPr>
          <w:rFonts w:ascii="Times New Roman" w:hAnsi="Times New Roman" w:cs="Times New Roman"/>
        </w:rPr>
      </w:pPr>
      <w:r w:rsidRPr="00D80439">
        <w:rPr>
          <w:rFonts w:ascii="Times New Roman" w:hAnsi="Times New Roman" w:cs="Times New Roman"/>
        </w:rPr>
        <w:t xml:space="preserve">в электрических сетях классом напряжения выше 35 </w:t>
      </w:r>
      <w:proofErr w:type="spellStart"/>
      <w:r w:rsidRPr="00D80439">
        <w:rPr>
          <w:rFonts w:ascii="Times New Roman" w:hAnsi="Times New Roman" w:cs="Times New Roman"/>
        </w:rPr>
        <w:t>кВ</w:t>
      </w:r>
      <w:proofErr w:type="spellEnd"/>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2.  Наименование  сетевой  организации,  к  сетям  которой присоединены</w:t>
      </w:r>
      <w:r w:rsidR="00A97861">
        <w:rPr>
          <w:rFonts w:ascii="Times New Roman" w:hAnsi="Times New Roman" w:cs="Times New Roman"/>
        </w:rPr>
        <w:t xml:space="preserve"> </w:t>
      </w:r>
      <w:proofErr w:type="spellStart"/>
      <w:r w:rsidRPr="00D80439">
        <w:rPr>
          <w:rFonts w:ascii="Times New Roman" w:hAnsi="Times New Roman" w:cs="Times New Roman"/>
        </w:rPr>
        <w:t>энергопринимающие</w:t>
      </w:r>
      <w:proofErr w:type="spellEnd"/>
      <w:r w:rsidRPr="00D80439">
        <w:rPr>
          <w:rFonts w:ascii="Times New Roman" w:hAnsi="Times New Roman" w:cs="Times New Roman"/>
        </w:rPr>
        <w:t xml:space="preserve"> устройства Стороны 1 (далее - сетевая организация) _____________________________________________________________________</w:t>
      </w:r>
      <w:r w:rsidR="005919BF">
        <w:rPr>
          <w:rFonts w:ascii="Times New Roman" w:hAnsi="Times New Roman" w:cs="Times New Roman"/>
        </w:rPr>
        <w:t>_____</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Место нахождения _____________________________________________________</w:t>
      </w:r>
      <w:r w:rsidR="005919BF">
        <w:rPr>
          <w:rFonts w:ascii="Times New Roman" w:hAnsi="Times New Roman" w:cs="Times New Roman"/>
        </w:rPr>
        <w:t>____________________________</w:t>
      </w:r>
      <w:r w:rsidRPr="00D80439">
        <w:rPr>
          <w:rFonts w:ascii="Times New Roman" w:hAnsi="Times New Roman" w:cs="Times New Roman"/>
        </w:rPr>
        <w:t>,</w:t>
      </w:r>
    </w:p>
    <w:p w:rsidR="00D80439" w:rsidRPr="00D80439" w:rsidRDefault="00D80439" w:rsidP="00D80439">
      <w:pPr>
        <w:pStyle w:val="ConsPlusNonformat"/>
        <w:jc w:val="both"/>
        <w:rPr>
          <w:rFonts w:ascii="Times New Roman" w:hAnsi="Times New Roman" w:cs="Times New Roman"/>
        </w:rPr>
      </w:pPr>
      <w:r w:rsidRPr="00D80439">
        <w:rPr>
          <w:rFonts w:ascii="Times New Roman" w:hAnsi="Times New Roman" w:cs="Times New Roman"/>
        </w:rPr>
        <w:t xml:space="preserve">    почтовый адрес _______________________________________________________</w:t>
      </w:r>
      <w:r w:rsidR="005919BF">
        <w:rPr>
          <w:rFonts w:ascii="Times New Roman" w:hAnsi="Times New Roman" w:cs="Times New Roman"/>
        </w:rPr>
        <w:t>_____________________________</w:t>
      </w:r>
      <w:r w:rsidRPr="00D80439">
        <w:rPr>
          <w:rFonts w:ascii="Times New Roman" w:hAnsi="Times New Roman" w:cs="Times New Roman"/>
        </w:rPr>
        <w:t>.</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 Права и обязанности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3. Сторона 1 обязуется: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w:t>
      </w:r>
      <w:proofErr w:type="gramStart"/>
      <w:r w:rsidRPr="00D80439">
        <w:rPr>
          <w:rFonts w:ascii="Times New Roman" w:hAnsi="Times New Roman" w:cs="Times New Roman"/>
        </w:rPr>
        <w:t>ств Ст</w:t>
      </w:r>
      <w:proofErr w:type="gramEnd"/>
      <w:r w:rsidRPr="00D80439">
        <w:rPr>
          <w:rFonts w:ascii="Times New Roman" w:hAnsi="Times New Roman" w:cs="Times New Roman"/>
        </w:rPr>
        <w:t xml:space="preserve">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w:t>
      </w:r>
      <w:proofErr w:type="gramStart"/>
      <w:r w:rsidRPr="00D80439">
        <w:rPr>
          <w:rFonts w:ascii="Times New Roman" w:hAnsi="Times New Roman" w:cs="Times New Roman"/>
        </w:rPr>
        <w:t>ств Ст</w:t>
      </w:r>
      <w:proofErr w:type="gramEnd"/>
      <w:r w:rsidRPr="00D80439">
        <w:rPr>
          <w:rFonts w:ascii="Times New Roman" w:hAnsi="Times New Roman" w:cs="Times New Roman"/>
        </w:rPr>
        <w:t xml:space="preserve">ороны 1, заявка на технологическое присоединение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Стороны 2 и заверенная копия настоящего Соглашения;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б) в срок до завершения мероприятий по технологическому присоединению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w:t>
      </w:r>
      <w:proofErr w:type="gramStart"/>
      <w:r w:rsidRPr="00D80439">
        <w:rPr>
          <w:rFonts w:ascii="Times New Roman" w:hAnsi="Times New Roman" w:cs="Times New Roman"/>
        </w:rPr>
        <w:t>ств Ст</w:t>
      </w:r>
      <w:proofErr w:type="gramEnd"/>
      <w:r w:rsidRPr="00D80439">
        <w:rPr>
          <w:rFonts w:ascii="Times New Roman" w:hAnsi="Times New Roman" w:cs="Times New Roman"/>
        </w:rPr>
        <w:t xml:space="preserve">ороны 2 выполнить необходимые действия по уменьшению максимальной мощности своих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а также выполнить следующие действия:</w:t>
      </w:r>
    </w:p>
    <w:p w:rsidR="00D80439" w:rsidRPr="00D80439" w:rsidRDefault="00D80439" w:rsidP="00D80439">
      <w:pPr>
        <w:pStyle w:val="ConsPlusNormal"/>
        <w:ind w:firstLine="540"/>
        <w:jc w:val="both"/>
        <w:rPr>
          <w:rFonts w:ascii="Times New Roman" w:hAnsi="Times New Roman" w:cs="Times New Roman"/>
        </w:rPr>
      </w:pPr>
      <w:proofErr w:type="gramStart"/>
      <w:r w:rsidRPr="00D80439">
        <w:rPr>
          <w:rFonts w:ascii="Times New Roman" w:hAnsi="Times New Roman" w:cs="Times New Roman"/>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D80439" w:rsidRPr="00D80439" w:rsidRDefault="00D80439" w:rsidP="00D80439">
      <w:pPr>
        <w:pStyle w:val="ConsPlusNormal"/>
        <w:ind w:firstLine="540"/>
        <w:jc w:val="both"/>
        <w:rPr>
          <w:rFonts w:ascii="Times New Roman" w:hAnsi="Times New Roman" w:cs="Times New Roman"/>
        </w:rPr>
      </w:pPr>
      <w:proofErr w:type="gramStart"/>
      <w:r w:rsidRPr="00D80439">
        <w:rPr>
          <w:rFonts w:ascii="Times New Roman" w:hAnsi="Times New Roman" w:cs="Times New Roman"/>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roofErr w:type="gramEnd"/>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в) </w:t>
      </w:r>
      <w:proofErr w:type="gramStart"/>
      <w:r w:rsidRPr="00D80439">
        <w:rPr>
          <w:rFonts w:ascii="Times New Roman" w:hAnsi="Times New Roman" w:cs="Times New Roman"/>
        </w:rPr>
        <w:t>предоставить документы</w:t>
      </w:r>
      <w:proofErr w:type="gramEnd"/>
      <w:r w:rsidRPr="00D80439">
        <w:rPr>
          <w:rFonts w:ascii="Times New Roman" w:hAnsi="Times New Roman" w:cs="Times New Roman"/>
        </w:rPr>
        <w:t>, подтверждающие выполнение требований подпункта "б" пункта 3 настоящего Соглашения, по просьбе Стороны 2.</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4. Сторона 2 обязуется: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б) в срок до завершения мероприятий по технологическому присоединению своих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 выполнить следующие действия:</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w:t>
      </w:r>
      <w:r w:rsidR="005919BF">
        <w:rPr>
          <w:rFonts w:ascii="Times New Roman" w:hAnsi="Times New Roman" w:cs="Times New Roman"/>
        </w:rPr>
        <w:t>1</w:t>
      </w:r>
      <w:r w:rsidRPr="00D80439">
        <w:rPr>
          <w:rFonts w:ascii="Times New Roman" w:hAnsi="Times New Roman" w:cs="Times New Roman"/>
        </w:rPr>
        <w:t>&gt;;</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 xml:space="preserve">подписать с сетевой организацией документы о технологическом присоединении своих </w:t>
      </w:r>
      <w:proofErr w:type="spellStart"/>
      <w:r w:rsidRPr="00D80439">
        <w:rPr>
          <w:rFonts w:ascii="Times New Roman" w:hAnsi="Times New Roman" w:cs="Times New Roman"/>
        </w:rPr>
        <w:t>энергопринимающих</w:t>
      </w:r>
      <w:proofErr w:type="spellEnd"/>
      <w:r w:rsidRPr="00D80439">
        <w:rPr>
          <w:rFonts w:ascii="Times New Roman" w:hAnsi="Times New Roman" w:cs="Times New Roman"/>
        </w:rPr>
        <w:t xml:space="preserve"> устройств;</w:t>
      </w: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III. Ответственность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IV. Заключительные положения</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6. По иным вопросам, не предусмотренным настоящим Соглашением, Стороны руководствуются законодательством Российской Федерации.</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V. Реквизиты и подписи Сторон</w:t>
      </w:r>
    </w:p>
    <w:p w:rsidR="00D80439" w:rsidRPr="00D80439" w:rsidRDefault="00D80439" w:rsidP="00D80439">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92"/>
        <w:gridCol w:w="199"/>
        <w:gridCol w:w="4703"/>
      </w:tblGrid>
      <w:tr w:rsidR="00D80439" w:rsidRPr="00D80439">
        <w:tc>
          <w:tcPr>
            <w:tcW w:w="4792" w:type="dxa"/>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Сторона 1</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Место нахождения 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Почтовый адрес 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ИНН/КПП ____________________________</w:t>
            </w:r>
          </w:p>
          <w:p w:rsidR="00D80439" w:rsidRPr="00D80439" w:rsidRDefault="00D80439">
            <w:pPr>
              <w:pStyle w:val="ConsPlusNormal"/>
              <w:jc w:val="both"/>
              <w:rPr>
                <w:rFonts w:ascii="Times New Roman" w:hAnsi="Times New Roman" w:cs="Times New Roman"/>
              </w:rPr>
            </w:pPr>
            <w:proofErr w:type="gramStart"/>
            <w:r w:rsidRPr="00D80439">
              <w:rPr>
                <w:rFonts w:ascii="Times New Roman" w:hAnsi="Times New Roman" w:cs="Times New Roman"/>
              </w:rPr>
              <w:t>Р</w:t>
            </w:r>
            <w:proofErr w:type="gramEnd"/>
            <w:r w:rsidRPr="00D80439">
              <w:rPr>
                <w:rFonts w:ascii="Times New Roman" w:hAnsi="Times New Roman" w:cs="Times New Roman"/>
              </w:rPr>
              <w:t>/с 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Банк 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БИК _________________________________</w:t>
            </w:r>
          </w:p>
          <w:p w:rsidR="00D80439" w:rsidRPr="00D80439" w:rsidRDefault="00D80439">
            <w:pPr>
              <w:pStyle w:val="ConsPlusNormal"/>
              <w:jc w:val="both"/>
              <w:rPr>
                <w:rFonts w:ascii="Times New Roman" w:hAnsi="Times New Roman" w:cs="Times New Roman"/>
              </w:rPr>
            </w:pPr>
            <w:proofErr w:type="gramStart"/>
            <w:r w:rsidRPr="00D80439">
              <w:rPr>
                <w:rFonts w:ascii="Times New Roman" w:hAnsi="Times New Roman" w:cs="Times New Roman"/>
              </w:rPr>
              <w:t>Кор/счет</w:t>
            </w:r>
            <w:proofErr w:type="gramEnd"/>
            <w:r w:rsidRPr="00D80439">
              <w:rPr>
                <w:rFonts w:ascii="Times New Roman" w:hAnsi="Times New Roman" w:cs="Times New Roman"/>
              </w:rPr>
              <w:t xml:space="preserve"> N ___________________________</w:t>
            </w:r>
          </w:p>
        </w:tc>
        <w:tc>
          <w:tcPr>
            <w:tcW w:w="199" w:type="dxa"/>
            <w:tcMar>
              <w:top w:w="102" w:type="dxa"/>
              <w:left w:w="62" w:type="dxa"/>
              <w:bottom w:w="102" w:type="dxa"/>
              <w:right w:w="62" w:type="dxa"/>
            </w:tcMar>
          </w:tcPr>
          <w:p w:rsidR="00D80439" w:rsidRPr="00D80439" w:rsidRDefault="00D80439">
            <w:pPr>
              <w:pStyle w:val="ConsPlusNormal"/>
              <w:rPr>
                <w:rFonts w:ascii="Times New Roman" w:hAnsi="Times New Roman" w:cs="Times New Roman"/>
              </w:rPr>
            </w:pPr>
          </w:p>
        </w:tc>
        <w:tc>
          <w:tcPr>
            <w:tcW w:w="4703" w:type="dxa"/>
            <w:tcMar>
              <w:top w:w="102" w:type="dxa"/>
              <w:left w:w="62" w:type="dxa"/>
              <w:bottom w:w="102" w:type="dxa"/>
              <w:right w:w="62" w:type="dxa"/>
            </w:tcMar>
          </w:tcPr>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Сторона 2</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_____________________________________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Место нахождения 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Почтовый адрес 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ИНН/КПП ____________________________</w:t>
            </w:r>
          </w:p>
          <w:p w:rsidR="00D80439" w:rsidRPr="00D80439" w:rsidRDefault="00D80439">
            <w:pPr>
              <w:pStyle w:val="ConsPlusNormal"/>
              <w:jc w:val="both"/>
              <w:rPr>
                <w:rFonts w:ascii="Times New Roman" w:hAnsi="Times New Roman" w:cs="Times New Roman"/>
              </w:rPr>
            </w:pPr>
            <w:proofErr w:type="gramStart"/>
            <w:r w:rsidRPr="00D80439">
              <w:rPr>
                <w:rFonts w:ascii="Times New Roman" w:hAnsi="Times New Roman" w:cs="Times New Roman"/>
              </w:rPr>
              <w:t>Р</w:t>
            </w:r>
            <w:proofErr w:type="gramEnd"/>
            <w:r w:rsidRPr="00D80439">
              <w:rPr>
                <w:rFonts w:ascii="Times New Roman" w:hAnsi="Times New Roman" w:cs="Times New Roman"/>
              </w:rPr>
              <w:t>/с __________________________________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Банк ________________________________</w:t>
            </w:r>
          </w:p>
          <w:p w:rsidR="00D80439" w:rsidRPr="00D80439" w:rsidRDefault="00D80439">
            <w:pPr>
              <w:pStyle w:val="ConsPlusNormal"/>
              <w:jc w:val="both"/>
              <w:rPr>
                <w:rFonts w:ascii="Times New Roman" w:hAnsi="Times New Roman" w:cs="Times New Roman"/>
              </w:rPr>
            </w:pPr>
            <w:r w:rsidRPr="00D80439">
              <w:rPr>
                <w:rFonts w:ascii="Times New Roman" w:hAnsi="Times New Roman" w:cs="Times New Roman"/>
              </w:rPr>
              <w:t>БИК _________________________________</w:t>
            </w:r>
          </w:p>
          <w:p w:rsidR="00D80439" w:rsidRPr="00D80439" w:rsidRDefault="00D80439">
            <w:pPr>
              <w:pStyle w:val="ConsPlusNormal"/>
              <w:jc w:val="both"/>
              <w:rPr>
                <w:rFonts w:ascii="Times New Roman" w:hAnsi="Times New Roman" w:cs="Times New Roman"/>
              </w:rPr>
            </w:pPr>
            <w:proofErr w:type="gramStart"/>
            <w:r w:rsidRPr="00D80439">
              <w:rPr>
                <w:rFonts w:ascii="Times New Roman" w:hAnsi="Times New Roman" w:cs="Times New Roman"/>
              </w:rPr>
              <w:t>Кор/счет</w:t>
            </w:r>
            <w:proofErr w:type="gramEnd"/>
            <w:r w:rsidRPr="00D80439">
              <w:rPr>
                <w:rFonts w:ascii="Times New Roman" w:hAnsi="Times New Roman" w:cs="Times New Roman"/>
              </w:rPr>
              <w:t xml:space="preserve"> N ___________________________</w:t>
            </w:r>
          </w:p>
        </w:tc>
      </w:tr>
    </w:tbl>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jc w:val="center"/>
        <w:rPr>
          <w:rFonts w:ascii="Times New Roman" w:hAnsi="Times New Roman" w:cs="Times New Roman"/>
        </w:rPr>
      </w:pPr>
      <w:r w:rsidRPr="00D80439">
        <w:rPr>
          <w:rFonts w:ascii="Times New Roman" w:hAnsi="Times New Roman" w:cs="Times New Roman"/>
        </w:rPr>
        <w:t>Подписи Сторон</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Cell"/>
        <w:jc w:val="both"/>
        <w:rPr>
          <w:rFonts w:ascii="Times New Roman" w:hAnsi="Times New Roman" w:cs="Times New Roman"/>
        </w:rPr>
      </w:pPr>
      <w:r w:rsidRPr="00D80439">
        <w:rPr>
          <w:rFonts w:ascii="Times New Roman" w:hAnsi="Times New Roman" w:cs="Times New Roman"/>
        </w:rPr>
        <w:t xml:space="preserve">           Сторона 1                                  </w:t>
      </w:r>
      <w:r w:rsidR="005919BF">
        <w:rPr>
          <w:rFonts w:ascii="Times New Roman" w:hAnsi="Times New Roman" w:cs="Times New Roman"/>
        </w:rPr>
        <w:tab/>
      </w:r>
      <w:r w:rsidR="005919BF">
        <w:rPr>
          <w:rFonts w:ascii="Times New Roman" w:hAnsi="Times New Roman" w:cs="Times New Roman"/>
        </w:rPr>
        <w:tab/>
      </w:r>
      <w:r w:rsidR="005919BF">
        <w:rPr>
          <w:rFonts w:ascii="Times New Roman" w:hAnsi="Times New Roman" w:cs="Times New Roman"/>
        </w:rPr>
        <w:tab/>
      </w:r>
      <w:r w:rsidRPr="00D80439">
        <w:rPr>
          <w:rFonts w:ascii="Times New Roman" w:hAnsi="Times New Roman" w:cs="Times New Roman"/>
        </w:rPr>
        <w:t xml:space="preserve"> Сторона 2</w:t>
      </w:r>
    </w:p>
    <w:p w:rsidR="00D80439" w:rsidRPr="00D80439" w:rsidRDefault="00D80439" w:rsidP="00D80439">
      <w:pPr>
        <w:pStyle w:val="ConsPlusCell"/>
        <w:jc w:val="both"/>
        <w:rPr>
          <w:rFonts w:ascii="Times New Roman" w:hAnsi="Times New Roman" w:cs="Times New Roman"/>
        </w:rPr>
      </w:pPr>
    </w:p>
    <w:p w:rsidR="00D80439" w:rsidRPr="00D80439" w:rsidRDefault="00D80439" w:rsidP="00D80439">
      <w:pPr>
        <w:pStyle w:val="ConsPlusCell"/>
        <w:jc w:val="both"/>
        <w:rPr>
          <w:rFonts w:ascii="Times New Roman" w:hAnsi="Times New Roman" w:cs="Times New Roman"/>
        </w:rPr>
      </w:pPr>
      <w:r w:rsidRPr="00D80439">
        <w:rPr>
          <w:rFonts w:ascii="Times New Roman" w:hAnsi="Times New Roman" w:cs="Times New Roman"/>
        </w:rPr>
        <w:t xml:space="preserve">_______________________________           </w:t>
      </w:r>
      <w:r w:rsidR="005919BF">
        <w:rPr>
          <w:rFonts w:ascii="Times New Roman" w:hAnsi="Times New Roman" w:cs="Times New Roman"/>
        </w:rPr>
        <w:tab/>
      </w:r>
      <w:r w:rsidR="005919BF">
        <w:rPr>
          <w:rFonts w:ascii="Times New Roman" w:hAnsi="Times New Roman" w:cs="Times New Roman"/>
        </w:rPr>
        <w:tab/>
      </w:r>
      <w:r w:rsidRPr="00D80439">
        <w:rPr>
          <w:rFonts w:ascii="Times New Roman" w:hAnsi="Times New Roman" w:cs="Times New Roman"/>
        </w:rPr>
        <w:t xml:space="preserve">  _______________________________</w:t>
      </w:r>
    </w:p>
    <w:p w:rsidR="00D80439" w:rsidRPr="00D80439" w:rsidRDefault="00D80439" w:rsidP="00D80439">
      <w:pPr>
        <w:pStyle w:val="ConsPlusCell"/>
        <w:jc w:val="both"/>
        <w:rPr>
          <w:rFonts w:ascii="Times New Roman" w:hAnsi="Times New Roman" w:cs="Times New Roman"/>
        </w:rPr>
      </w:pPr>
      <w:r w:rsidRPr="00D80439">
        <w:rPr>
          <w:rFonts w:ascii="Times New Roman" w:hAnsi="Times New Roman" w:cs="Times New Roman"/>
        </w:rPr>
        <w:t xml:space="preserve">          (должность)                                </w:t>
      </w:r>
      <w:r w:rsidR="005919BF">
        <w:rPr>
          <w:rFonts w:ascii="Times New Roman" w:hAnsi="Times New Roman" w:cs="Times New Roman"/>
        </w:rPr>
        <w:tab/>
      </w:r>
      <w:r w:rsidR="005919BF">
        <w:rPr>
          <w:rFonts w:ascii="Times New Roman" w:hAnsi="Times New Roman" w:cs="Times New Roman"/>
        </w:rPr>
        <w:tab/>
      </w:r>
      <w:r w:rsidR="005919BF">
        <w:rPr>
          <w:rFonts w:ascii="Times New Roman" w:hAnsi="Times New Roman" w:cs="Times New Roman"/>
        </w:rPr>
        <w:tab/>
      </w:r>
      <w:r w:rsidR="005919BF">
        <w:rPr>
          <w:rFonts w:ascii="Times New Roman" w:hAnsi="Times New Roman" w:cs="Times New Roman"/>
        </w:rPr>
        <w:tab/>
      </w:r>
      <w:r w:rsidR="005919BF">
        <w:rPr>
          <w:rFonts w:ascii="Times New Roman" w:hAnsi="Times New Roman" w:cs="Times New Roman"/>
        </w:rPr>
        <w:tab/>
      </w:r>
      <w:r w:rsidRPr="00D80439">
        <w:rPr>
          <w:rFonts w:ascii="Times New Roman" w:hAnsi="Times New Roman" w:cs="Times New Roman"/>
        </w:rPr>
        <w:t xml:space="preserve"> (должность)</w:t>
      </w:r>
    </w:p>
    <w:p w:rsidR="00D80439" w:rsidRPr="00D80439" w:rsidRDefault="00D80439" w:rsidP="00D80439">
      <w:pPr>
        <w:pStyle w:val="ConsPlusCell"/>
        <w:jc w:val="both"/>
        <w:rPr>
          <w:rFonts w:ascii="Times New Roman" w:hAnsi="Times New Roman" w:cs="Times New Roman"/>
        </w:rPr>
      </w:pPr>
      <w:r w:rsidRPr="00D80439">
        <w:rPr>
          <w:rFonts w:ascii="Times New Roman" w:hAnsi="Times New Roman" w:cs="Times New Roman"/>
        </w:rPr>
        <w:t xml:space="preserve">______________/________________             </w:t>
      </w:r>
      <w:r w:rsidR="005919BF">
        <w:rPr>
          <w:rFonts w:ascii="Times New Roman" w:hAnsi="Times New Roman" w:cs="Times New Roman"/>
        </w:rPr>
        <w:tab/>
      </w:r>
      <w:r w:rsidR="005919BF">
        <w:rPr>
          <w:rFonts w:ascii="Times New Roman" w:hAnsi="Times New Roman" w:cs="Times New Roman"/>
        </w:rPr>
        <w:tab/>
      </w:r>
      <w:r w:rsidRPr="00D80439">
        <w:rPr>
          <w:rFonts w:ascii="Times New Roman" w:hAnsi="Times New Roman" w:cs="Times New Roman"/>
        </w:rPr>
        <w:t>______________/________________</w:t>
      </w:r>
    </w:p>
    <w:p w:rsidR="00D80439" w:rsidRPr="00D80439" w:rsidRDefault="00D80439" w:rsidP="00D80439">
      <w:pPr>
        <w:pStyle w:val="ConsPlusCell"/>
        <w:jc w:val="both"/>
        <w:rPr>
          <w:rFonts w:ascii="Times New Roman" w:hAnsi="Times New Roman" w:cs="Times New Roman"/>
        </w:rPr>
      </w:pPr>
      <w:r w:rsidRPr="00D80439">
        <w:rPr>
          <w:rFonts w:ascii="Times New Roman" w:hAnsi="Times New Roman" w:cs="Times New Roman"/>
        </w:rPr>
        <w:t xml:space="preserve"> </w:t>
      </w:r>
      <w:r w:rsidR="005919BF">
        <w:rPr>
          <w:rFonts w:ascii="Times New Roman" w:hAnsi="Times New Roman" w:cs="Times New Roman"/>
        </w:rPr>
        <w:t xml:space="preserve">      </w:t>
      </w:r>
      <w:r w:rsidRPr="00D80439">
        <w:rPr>
          <w:rFonts w:ascii="Times New Roman" w:hAnsi="Times New Roman" w:cs="Times New Roman"/>
        </w:rPr>
        <w:t xml:space="preserve"> (подпись)        (</w:t>
      </w:r>
      <w:proofErr w:type="spellStart"/>
      <w:r w:rsidRPr="00D80439">
        <w:rPr>
          <w:rFonts w:ascii="Times New Roman" w:hAnsi="Times New Roman" w:cs="Times New Roman"/>
        </w:rPr>
        <w:t>ф.и.о.</w:t>
      </w:r>
      <w:proofErr w:type="spellEnd"/>
      <w:r w:rsidRPr="00D80439">
        <w:rPr>
          <w:rFonts w:ascii="Times New Roman" w:hAnsi="Times New Roman" w:cs="Times New Roman"/>
        </w:rPr>
        <w:t xml:space="preserve">)                 </w:t>
      </w:r>
      <w:r w:rsidR="005919BF">
        <w:rPr>
          <w:rFonts w:ascii="Times New Roman" w:hAnsi="Times New Roman" w:cs="Times New Roman"/>
        </w:rPr>
        <w:t xml:space="preserve">                                  </w:t>
      </w:r>
      <w:r w:rsidRPr="00D80439">
        <w:rPr>
          <w:rFonts w:ascii="Times New Roman" w:hAnsi="Times New Roman" w:cs="Times New Roman"/>
        </w:rPr>
        <w:t xml:space="preserve">  (подпись)        (</w:t>
      </w:r>
      <w:proofErr w:type="spellStart"/>
      <w:r w:rsidRPr="00D80439">
        <w:rPr>
          <w:rFonts w:ascii="Times New Roman" w:hAnsi="Times New Roman" w:cs="Times New Roman"/>
        </w:rPr>
        <w:t>ф.и.</w:t>
      </w:r>
      <w:proofErr w:type="gramStart"/>
      <w:r w:rsidRPr="00D80439">
        <w:rPr>
          <w:rFonts w:ascii="Times New Roman" w:hAnsi="Times New Roman" w:cs="Times New Roman"/>
        </w:rPr>
        <w:t>о</w:t>
      </w:r>
      <w:proofErr w:type="gramEnd"/>
      <w:r w:rsidRPr="00D80439">
        <w:rPr>
          <w:rFonts w:ascii="Times New Roman" w:hAnsi="Times New Roman" w:cs="Times New Roman"/>
        </w:rPr>
        <w:t>.</w:t>
      </w:r>
      <w:proofErr w:type="spellEnd"/>
      <w:r w:rsidRPr="00D80439">
        <w:rPr>
          <w:rFonts w:ascii="Times New Roman" w:hAnsi="Times New Roman" w:cs="Times New Roman"/>
        </w:rPr>
        <w:t>)</w:t>
      </w:r>
    </w:p>
    <w:p w:rsidR="00D80439" w:rsidRPr="00D80439" w:rsidRDefault="00D80439" w:rsidP="00D80439">
      <w:pPr>
        <w:pStyle w:val="ConsPlusNormal"/>
        <w:jc w:val="both"/>
        <w:rPr>
          <w:rFonts w:ascii="Times New Roman" w:hAnsi="Times New Roman" w:cs="Times New Roman"/>
        </w:rPr>
      </w:pPr>
    </w:p>
    <w:p w:rsidR="00D80439" w:rsidRPr="00D80439" w:rsidRDefault="00D80439" w:rsidP="00D80439">
      <w:pPr>
        <w:pStyle w:val="ConsPlusNormal"/>
        <w:ind w:firstLine="540"/>
        <w:jc w:val="both"/>
        <w:rPr>
          <w:rFonts w:ascii="Times New Roman" w:hAnsi="Times New Roman" w:cs="Times New Roman"/>
        </w:rPr>
      </w:pPr>
      <w:r w:rsidRPr="00D80439">
        <w:rPr>
          <w:rFonts w:ascii="Times New Roman" w:hAnsi="Times New Roman" w:cs="Times New Roman"/>
        </w:rPr>
        <w:t>--------------------------------</w:t>
      </w:r>
    </w:p>
    <w:p w:rsidR="005919BF" w:rsidRDefault="00D80439" w:rsidP="00197749">
      <w:pPr>
        <w:pStyle w:val="ConsPlusNormal"/>
        <w:ind w:firstLine="540"/>
        <w:jc w:val="both"/>
        <w:rPr>
          <w:rFonts w:ascii="Times New Roman" w:hAnsi="Times New Roman" w:cs="Times New Roman"/>
        </w:rPr>
      </w:pPr>
      <w:r w:rsidRPr="00D80439">
        <w:rPr>
          <w:rFonts w:ascii="Times New Roman" w:hAnsi="Times New Roman" w:cs="Times New Roman"/>
        </w:rPr>
        <w:t>&lt;</w:t>
      </w:r>
      <w:r w:rsidR="005919BF">
        <w:rPr>
          <w:rFonts w:ascii="Times New Roman" w:hAnsi="Times New Roman" w:cs="Times New Roman"/>
        </w:rPr>
        <w:t>1</w:t>
      </w:r>
      <w:proofErr w:type="gramStart"/>
      <w:r w:rsidRPr="00D80439">
        <w:rPr>
          <w:rFonts w:ascii="Times New Roman" w:hAnsi="Times New Roman" w:cs="Times New Roman"/>
        </w:rPr>
        <w:t>&gt; В</w:t>
      </w:r>
      <w:proofErr w:type="gramEnd"/>
      <w:r w:rsidRPr="00D80439">
        <w:rPr>
          <w:rFonts w:ascii="Times New Roman" w:hAnsi="Times New Roman" w:cs="Times New Roman"/>
        </w:rPr>
        <w:t xml:space="preserve">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919BF" w:rsidRDefault="005919BF" w:rsidP="00D80439">
      <w:pPr>
        <w:pStyle w:val="ConsPlusNormal"/>
        <w:jc w:val="right"/>
        <w:rPr>
          <w:rFonts w:ascii="Times New Roman" w:hAnsi="Times New Roman" w:cs="Times New Roman"/>
        </w:rPr>
      </w:pPr>
    </w:p>
    <w:p w:rsidR="005919BF" w:rsidRDefault="005919BF" w:rsidP="00D80439">
      <w:pPr>
        <w:pStyle w:val="ConsPlusNormal"/>
        <w:jc w:val="right"/>
        <w:rPr>
          <w:rFonts w:ascii="Times New Roman" w:hAnsi="Times New Roman" w:cs="Times New Roman"/>
        </w:rPr>
      </w:pPr>
    </w:p>
    <w:p w:rsidR="005919BF" w:rsidRDefault="005919BF" w:rsidP="00D80439">
      <w:pPr>
        <w:pStyle w:val="ConsPlusNormal"/>
        <w:jc w:val="right"/>
        <w:rPr>
          <w:rFonts w:ascii="Times New Roman" w:hAnsi="Times New Roman" w:cs="Times New Roman"/>
        </w:rPr>
      </w:pPr>
    </w:p>
    <w:p w:rsidR="005919BF" w:rsidRDefault="005919BF" w:rsidP="00D80439">
      <w:pPr>
        <w:pStyle w:val="ConsPlusNormal"/>
        <w:jc w:val="right"/>
        <w:rPr>
          <w:rFonts w:ascii="Times New Roman" w:hAnsi="Times New Roman" w:cs="Times New Roman"/>
        </w:rPr>
      </w:pPr>
    </w:p>
    <w:p w:rsidR="005919BF" w:rsidRDefault="005919BF" w:rsidP="00D80439">
      <w:pPr>
        <w:pStyle w:val="ConsPlusNormal"/>
        <w:jc w:val="right"/>
        <w:rPr>
          <w:rFonts w:ascii="Times New Roman" w:hAnsi="Times New Roman" w:cs="Times New Roman"/>
        </w:rPr>
      </w:pPr>
    </w:p>
    <w:sectPr w:rsidR="005919BF" w:rsidSect="00B15F84">
      <w:pgSz w:w="11906" w:h="16838"/>
      <w:pgMar w:top="1134" w:right="567" w:bottom="102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39"/>
    <w:rsid w:val="00037ABD"/>
    <w:rsid w:val="000975BC"/>
    <w:rsid w:val="000C5058"/>
    <w:rsid w:val="000C597A"/>
    <w:rsid w:val="00115088"/>
    <w:rsid w:val="00197749"/>
    <w:rsid w:val="001C2F7C"/>
    <w:rsid w:val="001E605A"/>
    <w:rsid w:val="001F6A29"/>
    <w:rsid w:val="00203C8E"/>
    <w:rsid w:val="00231E87"/>
    <w:rsid w:val="00312D9D"/>
    <w:rsid w:val="00355A63"/>
    <w:rsid w:val="00375A18"/>
    <w:rsid w:val="003D4A96"/>
    <w:rsid w:val="003F5E39"/>
    <w:rsid w:val="003F5ECF"/>
    <w:rsid w:val="004076D2"/>
    <w:rsid w:val="004200EC"/>
    <w:rsid w:val="00446CCC"/>
    <w:rsid w:val="00470E26"/>
    <w:rsid w:val="004D02AC"/>
    <w:rsid w:val="005465D2"/>
    <w:rsid w:val="00560803"/>
    <w:rsid w:val="005919BF"/>
    <w:rsid w:val="005A0A0C"/>
    <w:rsid w:val="005D48C3"/>
    <w:rsid w:val="00642D88"/>
    <w:rsid w:val="00686181"/>
    <w:rsid w:val="006F5B88"/>
    <w:rsid w:val="007227B4"/>
    <w:rsid w:val="007913AB"/>
    <w:rsid w:val="008461AE"/>
    <w:rsid w:val="00860978"/>
    <w:rsid w:val="0089184F"/>
    <w:rsid w:val="008D07A4"/>
    <w:rsid w:val="008E3E21"/>
    <w:rsid w:val="00965F16"/>
    <w:rsid w:val="00A023BF"/>
    <w:rsid w:val="00A97861"/>
    <w:rsid w:val="00B15F84"/>
    <w:rsid w:val="00B65EEA"/>
    <w:rsid w:val="00B8244A"/>
    <w:rsid w:val="00BE64EC"/>
    <w:rsid w:val="00C050CA"/>
    <w:rsid w:val="00CF50BD"/>
    <w:rsid w:val="00D00931"/>
    <w:rsid w:val="00D80439"/>
    <w:rsid w:val="00DD2B5B"/>
    <w:rsid w:val="00E06286"/>
    <w:rsid w:val="00E60BD4"/>
    <w:rsid w:val="00E75BF0"/>
    <w:rsid w:val="00EC4C68"/>
    <w:rsid w:val="00F36E51"/>
    <w:rsid w:val="00F9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3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8043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80439"/>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C05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F0ED4C68BCE2B666FA3F0CE572DCE0B1F42182515F8EA80D3BC5342FAa7r0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9ACE-59F6-448F-B857-CA1E46B4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4740</Words>
  <Characters>27019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nikolaeva_yy</dc:creator>
  <cp:lastModifiedBy>Иванова Анна Сергеевна</cp:lastModifiedBy>
  <cp:revision>2</cp:revision>
  <dcterms:created xsi:type="dcterms:W3CDTF">2017-07-18T08:59:00Z</dcterms:created>
  <dcterms:modified xsi:type="dcterms:W3CDTF">2017-07-18T08:59:00Z</dcterms:modified>
</cp:coreProperties>
</file>