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B36F0D" w:rsidRDefault="0098145C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660225" w:rsidRPr="00B81A28">
        <w:t>АО</w:t>
      </w:r>
      <w:proofErr w:type="gramEnd"/>
      <w:r w:rsidR="00660225" w:rsidRPr="00B81A28">
        <w:t xml:space="preserve"> «ОРЭС-Тольятти».</w:t>
      </w:r>
    </w:p>
    <w:p w:rsidR="001A6386" w:rsidRDefault="009A0D98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(частичное) ограничение режима потребления электрической энергии</w:t>
      </w:r>
      <w:r w:rsidR="001A6386">
        <w:rPr>
          <w:b/>
          <w:sz w:val="28"/>
          <w:szCs w:val="28"/>
        </w:rPr>
        <w:t xml:space="preserve"> </w:t>
      </w:r>
    </w:p>
    <w:p w:rsidR="001A6386" w:rsidRDefault="001A6386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невыполнения потребителем договора энергоснабжения</w:t>
      </w:r>
    </w:p>
    <w:p w:rsidR="0098145C" w:rsidRPr="004E7FC3" w:rsidRDefault="001A6386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 оплаты за потребленную электроэнергию</w:t>
      </w:r>
      <w:r w:rsidR="00B36F0D">
        <w:rPr>
          <w:b/>
          <w:sz w:val="28"/>
          <w:szCs w:val="28"/>
        </w:rPr>
        <w:t xml:space="preserve">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71792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>:</w:t>
      </w:r>
      <w:r w:rsidR="0071792B">
        <w:rPr>
          <w:bCs/>
          <w:u w:val="single"/>
        </w:rPr>
        <w:t xml:space="preserve"> </w:t>
      </w:r>
      <w:r w:rsidR="00B443E1">
        <w:rPr>
          <w:bCs/>
          <w:u w:val="single"/>
        </w:rPr>
        <w:t xml:space="preserve">гарантирующий поставщик, </w:t>
      </w:r>
      <w:proofErr w:type="spellStart"/>
      <w:r w:rsidR="00B443E1">
        <w:rPr>
          <w:bCs/>
          <w:u w:val="single"/>
        </w:rPr>
        <w:t>энергосбытовые</w:t>
      </w:r>
      <w:proofErr w:type="spellEnd"/>
      <w:r w:rsidR="00B443E1">
        <w:rPr>
          <w:bCs/>
          <w:u w:val="single"/>
        </w:rPr>
        <w:t xml:space="preserve"> организации</w:t>
      </w:r>
      <w:r w:rsidR="00724986">
        <w:rPr>
          <w:bCs/>
          <w:u w:val="single"/>
        </w:rPr>
        <w:t>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="00B443E1">
        <w:rPr>
          <w:u w:val="single"/>
        </w:rPr>
        <w:t>согласно утвержденному прейскуранту</w:t>
      </w:r>
      <w:r w:rsidRPr="004E7FC3">
        <w:rPr>
          <w:u w:val="single"/>
        </w:rPr>
        <w:t>.</w:t>
      </w:r>
    </w:p>
    <w:p w:rsidR="0098145C" w:rsidRPr="00B70CBD" w:rsidRDefault="0098145C" w:rsidP="00342B5B">
      <w:pPr>
        <w:autoSpaceDE w:val="0"/>
        <w:autoSpaceDN w:val="0"/>
        <w:adjustRightInd w:val="0"/>
        <w:jc w:val="both"/>
        <w:rPr>
          <w:bCs/>
          <w:u w:val="single"/>
        </w:rPr>
      </w:pPr>
      <w:r w:rsidRPr="0098145C">
        <w:rPr>
          <w:b/>
          <w:bCs/>
        </w:rPr>
        <w:t xml:space="preserve">Условия оказания услуг (процесса): </w:t>
      </w:r>
      <w:r w:rsidR="00B443E1">
        <w:rPr>
          <w:bCs/>
          <w:u w:val="single"/>
        </w:rPr>
        <w:t xml:space="preserve">наличие уведомления на ограничение режима потребления электрической энергии от гарантирующего поставщика, </w:t>
      </w:r>
      <w:proofErr w:type="spellStart"/>
      <w:r w:rsidR="00B443E1">
        <w:rPr>
          <w:bCs/>
          <w:u w:val="single"/>
        </w:rPr>
        <w:t>энергосбытовой</w:t>
      </w:r>
      <w:proofErr w:type="spellEnd"/>
      <w:r w:rsidR="00B443E1">
        <w:rPr>
          <w:bCs/>
          <w:u w:val="single"/>
        </w:rPr>
        <w:t xml:space="preserve"> организации.</w:t>
      </w:r>
    </w:p>
    <w:p w:rsidR="00342B5B" w:rsidRPr="000E60D8" w:rsidRDefault="00CC5448" w:rsidP="00342B5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Результат оказания услуги (процесса</w:t>
      </w:r>
      <w:r w:rsidR="008F6A7F">
        <w:rPr>
          <w:b/>
          <w:bCs/>
        </w:rPr>
        <w:t>)</w:t>
      </w:r>
      <w:r w:rsidR="000E60D8">
        <w:rPr>
          <w:b/>
          <w:bCs/>
        </w:rPr>
        <w:t>:</w:t>
      </w:r>
      <w:r w:rsidR="001247B7" w:rsidRPr="001247B7">
        <w:rPr>
          <w:sz w:val="28"/>
          <w:szCs w:val="28"/>
        </w:rPr>
        <w:t xml:space="preserve"> </w:t>
      </w:r>
      <w:r w:rsidR="009A0D98">
        <w:rPr>
          <w:u w:val="single"/>
        </w:rPr>
        <w:t>введение полного и (или) частичного ограничения режима потребления электрической энергии.</w:t>
      </w:r>
    </w:p>
    <w:p w:rsidR="0098145C" w:rsidRDefault="00CC5448" w:rsidP="00342B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Pr="006E643D" w:rsidRDefault="006E643D" w:rsidP="006E643D">
      <w:pPr>
        <w:pStyle w:val="a3"/>
        <w:numPr>
          <w:ilvl w:val="0"/>
          <w:numId w:val="10"/>
        </w:numPr>
        <w:autoSpaceDE w:val="0"/>
        <w:autoSpaceDN w:val="0"/>
        <w:adjustRightInd w:val="0"/>
      </w:pPr>
      <w:r>
        <w:t xml:space="preserve">Полное (частичное) ограничение режима потребления электрической энергии (мощности) </w:t>
      </w:r>
      <w:r>
        <w:rPr>
          <w:b/>
        </w:rPr>
        <w:t xml:space="preserve">посредством ввода графиков ограничения </w:t>
      </w:r>
      <w:r>
        <w:t>режима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529"/>
        <w:gridCol w:w="2558"/>
        <w:gridCol w:w="2393"/>
        <w:gridCol w:w="1614"/>
      </w:tblGrid>
      <w:tr w:rsidR="009A7283" w:rsidRPr="00F12E2E" w:rsidTr="00DC4DE8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DC4DE8">
        <w:tc>
          <w:tcPr>
            <w:tcW w:w="534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145C" w:rsidRPr="0043715C" w:rsidRDefault="00123A58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уведомления</w:t>
            </w:r>
            <w:r w:rsidR="00CF4ABC">
              <w:rPr>
                <w:sz w:val="22"/>
                <w:szCs w:val="22"/>
              </w:rPr>
              <w:t xml:space="preserve"> об ограничении режима потребления электрической энергии от гарантирующего поставщика, </w:t>
            </w:r>
            <w:proofErr w:type="spellStart"/>
            <w:r w:rsidR="00CF4ABC">
              <w:rPr>
                <w:sz w:val="22"/>
                <w:szCs w:val="22"/>
              </w:rPr>
              <w:t>энергосбытовой</w:t>
            </w:r>
            <w:proofErr w:type="spellEnd"/>
            <w:r w:rsidR="00CF4ABC">
              <w:rPr>
                <w:sz w:val="22"/>
                <w:szCs w:val="22"/>
              </w:rPr>
              <w:t xml:space="preserve"> организации.</w:t>
            </w:r>
          </w:p>
        </w:tc>
        <w:tc>
          <w:tcPr>
            <w:tcW w:w="5529" w:type="dxa"/>
            <w:shd w:val="clear" w:color="auto" w:fill="auto"/>
          </w:tcPr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Инициатор введения ограничения направляет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адрес </w:t>
            </w:r>
            <w:r w:rsidR="00660225" w:rsidRPr="00660225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660225" w:rsidRPr="0066022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660225">
              <w:rPr>
                <w:sz w:val="22"/>
                <w:szCs w:val="22"/>
                <w:vertAlign w:val="superscript"/>
              </w:rPr>
              <w:t xml:space="preserve"> </w:t>
            </w: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 необходимости введения ограничения режима потребления, содержащее следующие сведения:</w:t>
            </w:r>
          </w:p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а) наименование потребителя и описание точки поставки потребителя, в отношении которого вводится ограничение режима потребления;</w:t>
            </w:r>
          </w:p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б) основания введения ограничения режима потребления;</w:t>
            </w:r>
          </w:p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в) вид подлежащего введению ограничения режима потребления: частичное ограничение (сокращение уровня потребления электрической энергии (мощности), прекращение подачи электрической энергии потребителю в определенные периоды в течение суток, недели или месяца или ограничение режима потребления в полном объеме по части точек поставок, указанных в договоре, на основании которого осуществляется снабжение электрической энергией потребителя) или полное ограничение (временное прекращение подачи электрической энергии (мощности</w:t>
            </w:r>
            <w:proofErr w:type="gramEnd"/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) потребителю);</w:t>
            </w:r>
          </w:p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г) сроки вводимого ограничения режима потребления (при введении частичного ограничения </w:t>
            </w: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режима потребления - также уровень ограничения);</w:t>
            </w:r>
          </w:p>
          <w:p w:rsidR="00CF4ABC" w:rsidRPr="00CF4ABC" w:rsidRDefault="00CF4ABC" w:rsidP="00CF4ABC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4ABC">
              <w:rPr>
                <w:rFonts w:ascii="Times New Roman" w:eastAsia="Times New Roman" w:hAnsi="Times New Roman" w:cs="Times New Roman"/>
                <w:sz w:val="22"/>
                <w:szCs w:val="22"/>
              </w:rPr>
              <w:t>д) сведения об уведомлении потребителя (а в случаях, указанных в пункте 17 настоящих Правил, - также уполномоченных органов) в соответствии с настоящими Правилами о планируемом ограничении режима потребления.</w:t>
            </w:r>
          </w:p>
          <w:p w:rsidR="000D0FEC" w:rsidRPr="0043715C" w:rsidRDefault="000D0FEC" w:rsidP="000D0FEC">
            <w:pPr>
              <w:pStyle w:val="ConsPlusNormal"/>
              <w:widowControl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98145C" w:rsidRPr="0043715C" w:rsidRDefault="00E7114E" w:rsidP="00D63F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</w:t>
            </w:r>
            <w:r w:rsidR="00F67C77">
              <w:rPr>
                <w:sz w:val="22"/>
                <w:szCs w:val="22"/>
              </w:rPr>
              <w:t xml:space="preserve">е </w:t>
            </w:r>
            <w:proofErr w:type="spellStart"/>
            <w:r w:rsidR="00F67C77">
              <w:rPr>
                <w:sz w:val="22"/>
                <w:szCs w:val="22"/>
              </w:rPr>
              <w:t>уведо</w:t>
            </w:r>
            <w:proofErr w:type="gramStart"/>
            <w:r w:rsidR="00F67C77">
              <w:rPr>
                <w:sz w:val="22"/>
                <w:szCs w:val="22"/>
              </w:rPr>
              <w:t>м</w:t>
            </w:r>
            <w:proofErr w:type="spellEnd"/>
            <w:r w:rsidR="00F67C77">
              <w:rPr>
                <w:sz w:val="22"/>
                <w:szCs w:val="22"/>
              </w:rPr>
              <w:t>-</w:t>
            </w:r>
            <w:proofErr w:type="gramEnd"/>
            <w:r w:rsidR="00F67C77">
              <w:rPr>
                <w:sz w:val="22"/>
                <w:szCs w:val="22"/>
              </w:rPr>
              <w:t xml:space="preserve"> </w:t>
            </w:r>
            <w:proofErr w:type="spellStart"/>
            <w:r w:rsidR="00F67C77">
              <w:rPr>
                <w:sz w:val="22"/>
                <w:szCs w:val="22"/>
              </w:rPr>
              <w:t>ление</w:t>
            </w:r>
            <w:proofErr w:type="spellEnd"/>
            <w:r w:rsidR="00664000">
              <w:rPr>
                <w:sz w:val="22"/>
                <w:szCs w:val="22"/>
              </w:rPr>
              <w:t>,</w:t>
            </w:r>
            <w:r w:rsidR="00F67C77">
              <w:rPr>
                <w:sz w:val="22"/>
                <w:szCs w:val="22"/>
              </w:rPr>
              <w:t xml:space="preserve"> </w:t>
            </w:r>
            <w:r w:rsidR="00F67C77" w:rsidRPr="00F67C77">
              <w:rPr>
                <w:sz w:val="22"/>
                <w:szCs w:val="22"/>
              </w:rPr>
              <w:t>подписанное уполномоченным лицом инициатора введения ограничения</w:t>
            </w:r>
            <w:r w:rsidR="00F67C77">
              <w:rPr>
                <w:sz w:val="22"/>
                <w:szCs w:val="22"/>
              </w:rPr>
              <w:t xml:space="preserve">, </w:t>
            </w:r>
            <w:proofErr w:type="spellStart"/>
            <w:r w:rsidR="00F67C77">
              <w:rPr>
                <w:sz w:val="22"/>
                <w:szCs w:val="22"/>
              </w:rPr>
              <w:t>направ</w:t>
            </w:r>
            <w:proofErr w:type="spellEnd"/>
            <w:r w:rsidR="00F67C77">
              <w:rPr>
                <w:sz w:val="22"/>
                <w:szCs w:val="22"/>
              </w:rPr>
              <w:t>- ленное</w:t>
            </w:r>
            <w:r>
              <w:rPr>
                <w:sz w:val="22"/>
                <w:szCs w:val="22"/>
              </w:rPr>
              <w:t xml:space="preserve"> </w:t>
            </w:r>
            <w:r w:rsidR="00D63F12" w:rsidRPr="00E21223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="00D63F12" w:rsidRPr="00E21223">
              <w:rPr>
                <w:sz w:val="22"/>
                <w:szCs w:val="22"/>
              </w:rPr>
              <w:t>подтвер</w:t>
            </w:r>
            <w:proofErr w:type="spellEnd"/>
            <w:r w:rsidR="00664000">
              <w:rPr>
                <w:sz w:val="22"/>
                <w:szCs w:val="22"/>
              </w:rPr>
              <w:t xml:space="preserve">- </w:t>
            </w:r>
            <w:proofErr w:type="spellStart"/>
            <w:r w:rsidR="00D63F12" w:rsidRPr="00E21223">
              <w:rPr>
                <w:sz w:val="22"/>
                <w:szCs w:val="22"/>
              </w:rPr>
              <w:t>дить</w:t>
            </w:r>
            <w:proofErr w:type="spellEnd"/>
            <w:r w:rsidR="00D63F12" w:rsidRPr="00E21223">
              <w:rPr>
                <w:sz w:val="22"/>
                <w:szCs w:val="22"/>
              </w:rPr>
              <w:t xml:space="preserve"> факт получения</w:t>
            </w:r>
            <w:r w:rsidR="00664000">
              <w:rPr>
                <w:sz w:val="22"/>
                <w:szCs w:val="22"/>
              </w:rPr>
              <w:t xml:space="preserve"> документа.</w:t>
            </w:r>
          </w:p>
        </w:tc>
        <w:tc>
          <w:tcPr>
            <w:tcW w:w="2393" w:type="dxa"/>
            <w:shd w:val="clear" w:color="auto" w:fill="auto"/>
          </w:tcPr>
          <w:p w:rsidR="00E53156" w:rsidRDefault="002066BB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F4ABC" w:rsidRPr="00CF4ABC">
              <w:rPr>
                <w:sz w:val="22"/>
                <w:szCs w:val="22"/>
              </w:rPr>
              <w:t xml:space="preserve">е </w:t>
            </w:r>
            <w:proofErr w:type="gramStart"/>
            <w:r w:rsidR="00CF4ABC" w:rsidRPr="00CF4ABC">
              <w:rPr>
                <w:sz w:val="22"/>
                <w:szCs w:val="22"/>
              </w:rPr>
              <w:t>позднее</w:t>
            </w:r>
            <w:proofErr w:type="gramEnd"/>
            <w:r w:rsidR="00CF4ABC" w:rsidRPr="00CF4ABC">
              <w:rPr>
                <w:sz w:val="22"/>
                <w:szCs w:val="22"/>
              </w:rPr>
              <w:t xml:space="preserve"> чем за 10 дней до заявляемой даты введения ограничения режима потребления</w:t>
            </w:r>
            <w:r>
              <w:rPr>
                <w:sz w:val="22"/>
                <w:szCs w:val="22"/>
              </w:rPr>
              <w:t>.</w:t>
            </w: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05051" w:rsidRPr="0043715C" w:rsidRDefault="00705051" w:rsidP="00664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98145C" w:rsidRPr="001A37B3" w:rsidRDefault="000B38D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066BB">
              <w:rPr>
                <w:sz w:val="22"/>
                <w:szCs w:val="22"/>
              </w:rPr>
              <w:t>7</w:t>
            </w:r>
            <w:r w:rsidR="00C16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2066BB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>»</w:t>
            </w:r>
            <w:r w:rsidR="00814E40">
              <w:rPr>
                <w:sz w:val="22"/>
                <w:szCs w:val="22"/>
                <w:vertAlign w:val="superscript"/>
              </w:rPr>
              <w:t>2</w:t>
            </w: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114E" w:rsidRPr="00814E40" w:rsidRDefault="00E7114E" w:rsidP="00E7114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664000" w:rsidRPr="0043715C" w:rsidTr="00DC4DE8">
        <w:tc>
          <w:tcPr>
            <w:tcW w:w="534" w:type="dxa"/>
            <w:shd w:val="clear" w:color="auto" w:fill="auto"/>
          </w:tcPr>
          <w:p w:rsidR="00664000" w:rsidRPr="0043715C" w:rsidRDefault="0066400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:rsidR="00664000" w:rsidRPr="0043715C" w:rsidRDefault="0062698F" w:rsidP="00664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поступившим уведомлением.</w:t>
            </w:r>
          </w:p>
        </w:tc>
        <w:tc>
          <w:tcPr>
            <w:tcW w:w="5529" w:type="dxa"/>
            <w:shd w:val="clear" w:color="auto" w:fill="auto"/>
          </w:tcPr>
          <w:p w:rsidR="0062698F" w:rsidRDefault="0062698F" w:rsidP="0062698F">
            <w:pPr>
              <w:pStyle w:val="ConsPlusNormal"/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Проверка полноты сведений в уведомлении</w:t>
            </w:r>
          </w:p>
          <w:p w:rsidR="00754B64" w:rsidRDefault="0062698F" w:rsidP="0062698F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Принятие и регистрация уведомления.</w:t>
            </w:r>
          </w:p>
          <w:p w:rsidR="0062698F" w:rsidRDefault="0062698F" w:rsidP="0062698F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Направление уведомления в соответствующие службы для непосредственного исполнения.</w:t>
            </w:r>
          </w:p>
          <w:p w:rsidR="001A6386" w:rsidRPr="008D26F2" w:rsidRDefault="001A6386" w:rsidP="0062698F">
            <w:pPr>
              <w:pStyle w:val="a3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664000" w:rsidRPr="0043715C" w:rsidRDefault="00664000" w:rsidP="00433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64000" w:rsidRDefault="00664000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0F75">
              <w:rPr>
                <w:sz w:val="22"/>
                <w:szCs w:val="22"/>
              </w:rPr>
              <w:t xml:space="preserve"> течение 1 рабочего дня со дня получения заявки</w:t>
            </w:r>
            <w:r>
              <w:rPr>
                <w:sz w:val="22"/>
                <w:szCs w:val="22"/>
              </w:rPr>
              <w:t>.</w:t>
            </w:r>
          </w:p>
          <w:p w:rsidR="00664000" w:rsidRPr="0043715C" w:rsidRDefault="00664000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664000" w:rsidRPr="0043715C" w:rsidRDefault="00664000" w:rsidP="00481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698F" w:rsidRPr="0043715C" w:rsidTr="00DC4DE8">
        <w:tc>
          <w:tcPr>
            <w:tcW w:w="534" w:type="dxa"/>
            <w:shd w:val="clear" w:color="auto" w:fill="auto"/>
          </w:tcPr>
          <w:p w:rsidR="0062698F" w:rsidRPr="0043715C" w:rsidRDefault="0062698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62698F" w:rsidRDefault="0062698F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  <w:proofErr w:type="spellStart"/>
            <w:r>
              <w:rPr>
                <w:sz w:val="22"/>
                <w:szCs w:val="22"/>
              </w:rPr>
              <w:t>уведо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от </w:t>
            </w:r>
            <w:r w:rsidR="00B45242" w:rsidRPr="00B81A28">
              <w:rPr>
                <w:sz w:val="22"/>
                <w:szCs w:val="22"/>
              </w:rPr>
              <w:t>АО «ОРЭС-Тольятти»</w:t>
            </w:r>
            <w:r w:rsidR="00B45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гарантирующему поставщику,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>- сбытовой организации.</w:t>
            </w:r>
          </w:p>
        </w:tc>
        <w:tc>
          <w:tcPr>
            <w:tcW w:w="5529" w:type="dxa"/>
            <w:shd w:val="clear" w:color="auto" w:fill="auto"/>
          </w:tcPr>
          <w:p w:rsidR="0062698F" w:rsidRDefault="0062698F" w:rsidP="0062698F">
            <w:pPr>
              <w:pStyle w:val="ConsPlusNormal"/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2698F">
              <w:rPr>
                <w:rFonts w:ascii="Times New Roman" w:eastAsia="Times New Roman" w:hAnsi="Times New Roman" w:cs="Times New Roman"/>
                <w:sz w:val="22"/>
                <w:szCs w:val="22"/>
              </w:rPr>
              <w:t>Если ограничение режима потребления, вводимое в отношении одного потребителя, может привести к ограничению или прекращению подачи электрической энергии другим потребителям, не имеющим задолженности по оплате электрической энергии (мощности),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и исполняющим иные предусмотренные законодательством Российской Федерации и соглашением сторон обязательства, либо может повлечь за</w:t>
            </w:r>
            <w:proofErr w:type="gramEnd"/>
            <w:r w:rsidRPr="006269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собой технологические нарушения на объектах электроэнергетики, то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2698F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ляет </w:t>
            </w:r>
            <w:r w:rsidRPr="0062698F">
              <w:rPr>
                <w:rFonts w:ascii="Times New Roman" w:eastAsia="Times New Roman" w:hAnsi="Times New Roman" w:cs="Times New Roman"/>
                <w:sz w:val="22"/>
                <w:szCs w:val="22"/>
              </w:rPr>
              <w:t>об этом инициатора введения ограничения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B45C7" w:rsidRPr="00FB45C7" w:rsidRDefault="00B45242" w:rsidP="00FB45C7">
            <w:pPr>
              <w:pStyle w:val="ConsPlusNormal"/>
              <w:widowControl/>
              <w:ind w:left="34" w:firstLine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(а в случае, если ограничение режима потребления вводится </w:t>
            </w:r>
            <w:proofErr w:type="spellStart"/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>субисполнителем</w:t>
            </w:r>
            <w:proofErr w:type="spellEnd"/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то совместно с </w:t>
            </w:r>
            <w:proofErr w:type="spellStart"/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>субисполнителем</w:t>
            </w:r>
            <w:proofErr w:type="spellEnd"/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>) разраб</w:t>
            </w:r>
            <w:r w:rsid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>атывает</w:t>
            </w:r>
            <w:r w:rsidR="00FB45C7" w:rsidRPr="00FB45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дополнительные организационно-технические меры,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потребления.</w:t>
            </w:r>
          </w:p>
          <w:p w:rsidR="00FB45C7" w:rsidRPr="00081374" w:rsidRDefault="00FB45C7" w:rsidP="0062698F">
            <w:pPr>
              <w:pStyle w:val="ConsPlusNormal"/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62698F" w:rsidRDefault="0062698F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– </w:t>
            </w:r>
            <w:r w:rsidRPr="00081374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Pr="00081374">
              <w:rPr>
                <w:sz w:val="22"/>
                <w:szCs w:val="22"/>
              </w:rPr>
              <w:t>подтве</w:t>
            </w:r>
            <w:proofErr w:type="gramStart"/>
            <w:r w:rsidRPr="00081374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дить</w:t>
            </w:r>
            <w:proofErr w:type="spellEnd"/>
            <w:r>
              <w:rPr>
                <w:sz w:val="22"/>
                <w:szCs w:val="22"/>
              </w:rPr>
              <w:t xml:space="preserve"> факт получения документа.</w:t>
            </w:r>
          </w:p>
          <w:p w:rsidR="0062698F" w:rsidRDefault="0062698F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2698F" w:rsidRDefault="0062698F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20ACD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>1</w:t>
            </w:r>
            <w:r w:rsidRPr="00720ACD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его</w:t>
            </w:r>
            <w:r w:rsidRPr="00720ACD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720ACD">
              <w:rPr>
                <w:sz w:val="22"/>
                <w:szCs w:val="22"/>
              </w:rPr>
              <w:t xml:space="preserve"> со дня получения</w:t>
            </w:r>
            <w:r>
              <w:rPr>
                <w:sz w:val="22"/>
                <w:szCs w:val="22"/>
              </w:rPr>
              <w:t xml:space="preserve"> уведомления.</w:t>
            </w:r>
            <w:r w:rsidRPr="00720ACD">
              <w:rPr>
                <w:sz w:val="22"/>
                <w:szCs w:val="22"/>
              </w:rPr>
              <w:t xml:space="preserve"> </w:t>
            </w: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Default="00FB45C7" w:rsidP="006269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5C7" w:rsidRPr="0043715C" w:rsidRDefault="00FB45C7" w:rsidP="00FB45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B45C7">
              <w:rPr>
                <w:sz w:val="22"/>
                <w:szCs w:val="22"/>
              </w:rPr>
              <w:t xml:space="preserve">е позднее 3 рабочих дней со дня получения </w:t>
            </w:r>
            <w:r>
              <w:rPr>
                <w:sz w:val="22"/>
                <w:szCs w:val="22"/>
              </w:rPr>
              <w:t>уведомления инициатора.</w:t>
            </w:r>
          </w:p>
        </w:tc>
        <w:tc>
          <w:tcPr>
            <w:tcW w:w="1614" w:type="dxa"/>
            <w:shd w:val="clear" w:color="auto" w:fill="auto"/>
          </w:tcPr>
          <w:p w:rsidR="0062698F" w:rsidRPr="001A37B3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п.8 «Правил»</w:t>
            </w:r>
          </w:p>
          <w:p w:rsidR="0062698F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698F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698F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698F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698F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698F" w:rsidRPr="00814E40" w:rsidRDefault="0062698F" w:rsidP="00D350A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584417" w:rsidRPr="0043715C" w:rsidTr="00DC4DE8">
        <w:tc>
          <w:tcPr>
            <w:tcW w:w="534" w:type="dxa"/>
            <w:shd w:val="clear" w:color="auto" w:fill="auto"/>
          </w:tcPr>
          <w:p w:rsidR="00584417" w:rsidRDefault="0058441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584417" w:rsidRDefault="00584417" w:rsidP="00C75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работ по введению ограничения режима потребления электроэнергии.</w:t>
            </w:r>
          </w:p>
        </w:tc>
        <w:tc>
          <w:tcPr>
            <w:tcW w:w="5529" w:type="dxa"/>
            <w:shd w:val="clear" w:color="auto" w:fill="auto"/>
          </w:tcPr>
          <w:p w:rsidR="00CB6B98" w:rsidRDefault="00584417" w:rsidP="00954342">
            <w:pPr>
              <w:pStyle w:val="ConsPlusNormal"/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Условие: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отребитель обязан обеспечить доступ к принадлежащим ему </w:t>
            </w:r>
            <w:proofErr w:type="spellStart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энергопринимающим</w:t>
            </w:r>
            <w:proofErr w:type="spellEnd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устройствам (объектам электросетевого хозяйства) как исполнителя (в случае введения ограничения режима потребления </w:t>
            </w:r>
            <w:proofErr w:type="spellStart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>субисполнителем</w:t>
            </w:r>
            <w:proofErr w:type="spellEnd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исполнителя и </w:t>
            </w:r>
            <w:proofErr w:type="spellStart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>субисполнителя</w:t>
            </w:r>
            <w:proofErr w:type="spellEnd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либо только </w:t>
            </w:r>
            <w:proofErr w:type="spellStart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>субисполнителя</w:t>
            </w:r>
            <w:proofErr w:type="spellEnd"/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если исполнитель отказался от </w:t>
            </w:r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участия в соответствующих мероприятиях), так и </w:t>
            </w:r>
          </w:p>
          <w:p w:rsidR="00584417" w:rsidRPr="00954342" w:rsidRDefault="00584417" w:rsidP="00CB6B98">
            <w:pPr>
              <w:pStyle w:val="ConsPlusNormal"/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4342">
              <w:rPr>
                <w:rFonts w:ascii="Times New Roman" w:eastAsia="Times New Roman" w:hAnsi="Times New Roman" w:cs="Times New Roman"/>
                <w:sz w:val="22"/>
                <w:szCs w:val="22"/>
              </w:rPr>
              <w:t>инициатора введения ограничения, которые присутствуют при осуществлении им действий по самостоятельному ограничению режима потребления.</w:t>
            </w:r>
          </w:p>
          <w:p w:rsidR="00584417" w:rsidRPr="00D23DA3" w:rsidRDefault="00584417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D23DA3">
              <w:rPr>
                <w:sz w:val="22"/>
                <w:szCs w:val="22"/>
              </w:rPr>
              <w:t>Содержание:</w:t>
            </w:r>
          </w:p>
          <w:p w:rsidR="007944FF" w:rsidRDefault="007944FF" w:rsidP="007944FF">
            <w:pPr>
              <w:pStyle w:val="a3"/>
              <w:numPr>
                <w:ilvl w:val="0"/>
                <w:numId w:val="1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наряда ОВБ на производство работ.</w:t>
            </w:r>
          </w:p>
          <w:p w:rsidR="007944FF" w:rsidRPr="007944FF" w:rsidRDefault="00584417" w:rsidP="007944FF">
            <w:pPr>
              <w:pStyle w:val="a3"/>
              <w:numPr>
                <w:ilvl w:val="0"/>
                <w:numId w:val="1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944FF">
              <w:rPr>
                <w:sz w:val="22"/>
                <w:szCs w:val="22"/>
              </w:rPr>
              <w:t>До</w:t>
            </w:r>
            <w:r w:rsidR="007944FF" w:rsidRPr="007944FF">
              <w:rPr>
                <w:sz w:val="22"/>
                <w:szCs w:val="22"/>
              </w:rPr>
              <w:t>ставка оперативно-выездной бригады.</w:t>
            </w:r>
          </w:p>
          <w:p w:rsidR="00584417" w:rsidRDefault="007944FF" w:rsidP="007944FF">
            <w:pPr>
              <w:pStyle w:val="a3"/>
              <w:numPr>
                <w:ilvl w:val="0"/>
                <w:numId w:val="12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584417" w:rsidRPr="007944FF">
              <w:rPr>
                <w:sz w:val="22"/>
                <w:szCs w:val="22"/>
              </w:rPr>
              <w:t>пуск к работе</w:t>
            </w:r>
            <w:r>
              <w:rPr>
                <w:sz w:val="22"/>
                <w:szCs w:val="22"/>
              </w:rPr>
              <w:t>.</w:t>
            </w:r>
          </w:p>
          <w:p w:rsidR="00584417" w:rsidRPr="00D23DA3" w:rsidRDefault="002A667C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84417" w:rsidRPr="00D23DA3">
              <w:rPr>
                <w:sz w:val="22"/>
                <w:szCs w:val="22"/>
              </w:rPr>
              <w:t xml:space="preserve">. Проверка схемы подключения </w:t>
            </w:r>
            <w:r w:rsidR="007944FF">
              <w:rPr>
                <w:sz w:val="22"/>
                <w:szCs w:val="22"/>
              </w:rPr>
              <w:t>электроустановки потребителя</w:t>
            </w:r>
            <w:r w:rsidR="00584417" w:rsidRPr="00D23DA3">
              <w:rPr>
                <w:sz w:val="22"/>
                <w:szCs w:val="22"/>
              </w:rPr>
              <w:t>.</w:t>
            </w:r>
          </w:p>
          <w:p w:rsidR="007944FF" w:rsidRDefault="002A667C" w:rsidP="007944FF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417" w:rsidRPr="00D23DA3">
              <w:rPr>
                <w:sz w:val="22"/>
                <w:szCs w:val="22"/>
              </w:rPr>
              <w:t>. Про</w:t>
            </w:r>
            <w:r w:rsidR="007944FF">
              <w:rPr>
                <w:sz w:val="22"/>
                <w:szCs w:val="22"/>
              </w:rPr>
              <w:t>изводство</w:t>
            </w:r>
            <w:r>
              <w:rPr>
                <w:sz w:val="22"/>
                <w:szCs w:val="22"/>
              </w:rPr>
              <w:t xml:space="preserve"> работ по ограничению режима потребления</w:t>
            </w:r>
            <w:r w:rsidR="00CA74B0">
              <w:rPr>
                <w:sz w:val="22"/>
                <w:szCs w:val="22"/>
              </w:rPr>
              <w:t xml:space="preserve"> электроэнергии, т.е.</w:t>
            </w:r>
            <w:r w:rsidR="00CA74B0" w:rsidRPr="00DC2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4B0" w:rsidRPr="00CA74B0">
              <w:rPr>
                <w:sz w:val="22"/>
                <w:szCs w:val="22"/>
              </w:rPr>
              <w:t xml:space="preserve">выполнение комплекса технических мероприятий по отключению питающего кабеля (линии), посредством которой подключены электроустановки потребителя к сетям </w:t>
            </w:r>
            <w:r w:rsidR="00B45242">
              <w:rPr>
                <w:sz w:val="22"/>
                <w:szCs w:val="22"/>
              </w:rPr>
              <w:br/>
            </w:r>
            <w:r w:rsidR="00B45242" w:rsidRPr="00B81A28">
              <w:rPr>
                <w:sz w:val="22"/>
                <w:szCs w:val="22"/>
              </w:rPr>
              <w:t>АО «ОРЭС-Тольятти»</w:t>
            </w:r>
            <w:r w:rsidR="00B45242">
              <w:rPr>
                <w:sz w:val="22"/>
                <w:szCs w:val="22"/>
              </w:rPr>
              <w:t xml:space="preserve"> </w:t>
            </w:r>
            <w:r w:rsidR="00CA74B0" w:rsidRPr="00CA74B0">
              <w:rPr>
                <w:sz w:val="22"/>
                <w:szCs w:val="22"/>
              </w:rPr>
              <w:t>на границе раздела балансовой и эксплуатационной ответственности сторон.</w:t>
            </w:r>
          </w:p>
          <w:p w:rsidR="00690298" w:rsidRPr="00690298" w:rsidRDefault="00690298" w:rsidP="0069029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29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ограничение режима потребления не было введено,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690298">
              <w:rPr>
                <w:rFonts w:ascii="Times New Roman" w:hAnsi="Times New Roman" w:cs="Times New Roman"/>
                <w:sz w:val="22"/>
                <w:szCs w:val="22"/>
              </w:rPr>
              <w:t>сообщает инициатору введения ограничения причину, по которой не было введено ограничение, и показания приборов учета на дату введения ограничения, указанную в уведомлении инициатора введения ограничения о необходимости введения ограничения режима потребления.</w:t>
            </w:r>
          </w:p>
          <w:p w:rsidR="00584417" w:rsidRPr="00081374" w:rsidRDefault="00584417" w:rsidP="00DC4DE8">
            <w:pPr>
              <w:autoSpaceDE w:val="0"/>
              <w:snapToGrid w:val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584417" w:rsidRDefault="00584417" w:rsidP="00705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Очно.</w:t>
            </w:r>
          </w:p>
        </w:tc>
        <w:tc>
          <w:tcPr>
            <w:tcW w:w="2393" w:type="dxa"/>
            <w:shd w:val="clear" w:color="auto" w:fill="auto"/>
          </w:tcPr>
          <w:p w:rsidR="00584417" w:rsidRDefault="00584417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</w:t>
            </w:r>
            <w:proofErr w:type="gramStart"/>
            <w:r>
              <w:rPr>
                <w:sz w:val="22"/>
                <w:szCs w:val="22"/>
              </w:rPr>
              <w:t>введения ограничения режима потребления электроэнергии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690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90298">
              <w:rPr>
                <w:sz w:val="22"/>
                <w:szCs w:val="22"/>
              </w:rPr>
              <w:t>е позднее 2 рабочих дней со дня, когда ограничение должно было быть введено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584417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п.11 «Правил»</w:t>
            </w:r>
            <w:r w:rsidR="00BD1417">
              <w:rPr>
                <w:sz w:val="22"/>
                <w:szCs w:val="22"/>
              </w:rPr>
              <w:t xml:space="preserve"> </w:t>
            </w: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298" w:rsidRPr="001A37B3" w:rsidRDefault="00690298" w:rsidP="00690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 «Правил»</w:t>
            </w:r>
          </w:p>
          <w:p w:rsidR="00690298" w:rsidRDefault="006902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4417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4417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4417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4417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4417" w:rsidRPr="00814E40" w:rsidRDefault="00584417" w:rsidP="00D350A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987A1A" w:rsidRPr="0043715C" w:rsidTr="00DC4DE8">
        <w:tc>
          <w:tcPr>
            <w:tcW w:w="534" w:type="dxa"/>
            <w:shd w:val="clear" w:color="auto" w:fill="auto"/>
          </w:tcPr>
          <w:p w:rsidR="00987A1A" w:rsidRDefault="00987A1A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987A1A" w:rsidRDefault="00987A1A" w:rsidP="00577F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акта </w:t>
            </w:r>
            <w:r w:rsidRPr="00577FA0">
              <w:rPr>
                <w:sz w:val="22"/>
                <w:szCs w:val="22"/>
              </w:rPr>
              <w:t>о введении ограничения режима потребления</w:t>
            </w:r>
            <w:r>
              <w:rPr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529" w:type="dxa"/>
            <w:shd w:val="clear" w:color="auto" w:fill="auto"/>
          </w:tcPr>
          <w:p w:rsidR="00987A1A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t xml:space="preserve">Условие: присутствие потребителя или </w:t>
            </w:r>
            <w:proofErr w:type="spellStart"/>
            <w:r w:rsidRPr="00754B64">
              <w:rPr>
                <w:sz w:val="22"/>
                <w:szCs w:val="22"/>
              </w:rPr>
              <w:t>уполном</w:t>
            </w:r>
            <w:proofErr w:type="gramStart"/>
            <w:r w:rsidRPr="00754B64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4B64">
              <w:rPr>
                <w:sz w:val="22"/>
                <w:szCs w:val="22"/>
              </w:rPr>
              <w:t>ченного</w:t>
            </w:r>
            <w:proofErr w:type="spellEnd"/>
            <w:r w:rsidRPr="00754B64">
              <w:rPr>
                <w:sz w:val="22"/>
                <w:szCs w:val="22"/>
              </w:rPr>
              <w:t xml:space="preserve"> представителя потребителя.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t>Содержание:</w:t>
            </w:r>
            <w:r>
              <w:rPr>
                <w:sz w:val="22"/>
                <w:szCs w:val="22"/>
              </w:rPr>
              <w:t xml:space="preserve"> </w:t>
            </w:r>
            <w:r w:rsidRPr="00D37B06">
              <w:rPr>
                <w:sz w:val="22"/>
                <w:szCs w:val="22"/>
              </w:rPr>
              <w:t>При введении ограничения режима потребления исполнителем (</w:t>
            </w:r>
            <w:proofErr w:type="spellStart"/>
            <w:r w:rsidRPr="00D37B06">
              <w:rPr>
                <w:sz w:val="22"/>
                <w:szCs w:val="22"/>
              </w:rPr>
              <w:t>субисполнителем</w:t>
            </w:r>
            <w:proofErr w:type="spellEnd"/>
            <w:r w:rsidRPr="00D37B06">
              <w:rPr>
                <w:sz w:val="22"/>
                <w:szCs w:val="22"/>
              </w:rPr>
              <w:t>) составляется акт о введении ограничения режима потребления, содержащий следующую информацию: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а) вид ограничения режима потребления (частичное или полное);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б) дата и время вводимого ограничения режима потребления;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в) уровень вводимого ограничения режима потребления (при частичном ограничении);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г) наименование потребителя, точки поставки, в отношении которых вводится ограничение режима потребления;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lastRenderedPageBreak/>
              <w:t>д) адрес, по которому производится ограничение режима потребления;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е) технические мероприятия на объектах электросетевого хозяйства исполнителя (</w:t>
            </w:r>
            <w:proofErr w:type="spellStart"/>
            <w:r w:rsidRPr="00D37B06">
              <w:rPr>
                <w:sz w:val="22"/>
                <w:szCs w:val="22"/>
              </w:rPr>
              <w:t>субисполнителя</w:t>
            </w:r>
            <w:proofErr w:type="spellEnd"/>
            <w:r w:rsidRPr="00D37B06">
              <w:rPr>
                <w:sz w:val="22"/>
                <w:szCs w:val="22"/>
              </w:rPr>
              <w:t>), посредством которых реализовано введение ограничения режима потребления, в том числе место установки отключенных коммутационных аппаратов (при их наличии);</w:t>
            </w:r>
          </w:p>
          <w:p w:rsidR="00987A1A" w:rsidRPr="00D37B06" w:rsidRDefault="00987A1A" w:rsidP="00D37B0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ж) номер и показания приборов учета на дату введения ограничения режима потребления;</w:t>
            </w:r>
          </w:p>
          <w:p w:rsidR="00987A1A" w:rsidRPr="00081374" w:rsidRDefault="00987A1A" w:rsidP="001A6386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7B06">
              <w:rPr>
                <w:sz w:val="22"/>
                <w:szCs w:val="22"/>
              </w:rPr>
              <w:t>з) причины, по которым не было введено ограничение режима потребления (в случае, если ограничение режима потребления не было введено).</w:t>
            </w:r>
          </w:p>
        </w:tc>
        <w:tc>
          <w:tcPr>
            <w:tcW w:w="2558" w:type="dxa"/>
            <w:shd w:val="clear" w:color="auto" w:fill="auto"/>
          </w:tcPr>
          <w:p w:rsidR="00987A1A" w:rsidRDefault="00987A1A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lastRenderedPageBreak/>
              <w:t>Очно</w:t>
            </w:r>
            <w:r>
              <w:rPr>
                <w:sz w:val="22"/>
                <w:szCs w:val="22"/>
              </w:rPr>
              <w:t xml:space="preserve">. </w:t>
            </w:r>
            <w:r w:rsidRPr="00D37B06">
              <w:rPr>
                <w:sz w:val="22"/>
                <w:szCs w:val="22"/>
              </w:rPr>
              <w:t xml:space="preserve">Акт о введении ограничения режима потребления </w:t>
            </w:r>
            <w:proofErr w:type="spellStart"/>
            <w:r w:rsidRPr="00D37B06">
              <w:rPr>
                <w:sz w:val="22"/>
                <w:szCs w:val="22"/>
              </w:rPr>
              <w:t>составл</w:t>
            </w:r>
            <w:proofErr w:type="gramStart"/>
            <w:r w:rsidRPr="00D37B06"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37B06">
              <w:rPr>
                <w:sz w:val="22"/>
                <w:szCs w:val="22"/>
              </w:rPr>
              <w:t>ется</w:t>
            </w:r>
            <w:proofErr w:type="spellEnd"/>
            <w:r w:rsidRPr="00D37B06">
              <w:rPr>
                <w:sz w:val="22"/>
                <w:szCs w:val="22"/>
              </w:rPr>
              <w:t xml:space="preserve"> в 3 экземплярах и подписывается присутствующими исполнителем (</w:t>
            </w:r>
            <w:proofErr w:type="spellStart"/>
            <w:r w:rsidRPr="00D37B06">
              <w:rPr>
                <w:sz w:val="22"/>
                <w:szCs w:val="22"/>
              </w:rPr>
              <w:t>субисполнителем</w:t>
            </w:r>
            <w:proofErr w:type="spellEnd"/>
            <w:r>
              <w:rPr>
                <w:sz w:val="22"/>
                <w:szCs w:val="22"/>
              </w:rPr>
              <w:t>),</w:t>
            </w:r>
            <w:r w:rsidRPr="00D37B06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нициатором введения ограничения и</w:t>
            </w:r>
            <w:r w:rsidRPr="00D37B06">
              <w:rPr>
                <w:sz w:val="22"/>
                <w:szCs w:val="22"/>
              </w:rPr>
              <w:t xml:space="preserve"> </w:t>
            </w:r>
            <w:proofErr w:type="spellStart"/>
            <w:r w:rsidRPr="00D37B06">
              <w:rPr>
                <w:sz w:val="22"/>
                <w:szCs w:val="22"/>
              </w:rPr>
              <w:t>потре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D37B06">
              <w:rPr>
                <w:sz w:val="22"/>
                <w:szCs w:val="22"/>
              </w:rPr>
              <w:t>бителем</w:t>
            </w:r>
            <w:proofErr w:type="spellEnd"/>
            <w:r w:rsidRPr="00D37B06">
              <w:rPr>
                <w:sz w:val="22"/>
                <w:szCs w:val="22"/>
              </w:rPr>
              <w:t>.</w:t>
            </w:r>
            <w:r w:rsidRPr="009E6DAE">
              <w:t xml:space="preserve"> </w:t>
            </w:r>
            <w:r w:rsidRPr="00D37B06">
              <w:rPr>
                <w:sz w:val="22"/>
                <w:szCs w:val="22"/>
              </w:rPr>
              <w:t xml:space="preserve">В случае отказа потребителя либо инициатора введения ограничения от </w:t>
            </w:r>
            <w:proofErr w:type="spellStart"/>
            <w:proofErr w:type="gramStart"/>
            <w:r w:rsidRPr="00D37B06">
              <w:rPr>
                <w:sz w:val="22"/>
                <w:szCs w:val="22"/>
              </w:rPr>
              <w:t>подписа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37B06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37B06">
              <w:rPr>
                <w:sz w:val="22"/>
                <w:szCs w:val="22"/>
              </w:rPr>
              <w:t xml:space="preserve"> акта</w:t>
            </w:r>
            <w:r>
              <w:rPr>
                <w:sz w:val="22"/>
                <w:szCs w:val="22"/>
              </w:rPr>
              <w:t>,</w:t>
            </w:r>
            <w:r w:rsidRPr="00D37B06">
              <w:rPr>
                <w:sz w:val="22"/>
                <w:szCs w:val="22"/>
              </w:rPr>
              <w:t xml:space="preserve"> в акте делается </w:t>
            </w:r>
            <w:r w:rsidRPr="00D37B06">
              <w:rPr>
                <w:sz w:val="22"/>
                <w:szCs w:val="22"/>
              </w:rPr>
              <w:lastRenderedPageBreak/>
              <w:t>соответствующая</w:t>
            </w:r>
            <w:r w:rsidRPr="009E6DAE">
              <w:t xml:space="preserve"> </w:t>
            </w:r>
            <w:r w:rsidRPr="00D37B06">
              <w:rPr>
                <w:sz w:val="22"/>
                <w:szCs w:val="22"/>
              </w:rPr>
              <w:t>запись.</w:t>
            </w:r>
          </w:p>
          <w:p w:rsidR="00987A1A" w:rsidRDefault="00987A1A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  <w:p w:rsidR="00987A1A" w:rsidRDefault="00987A1A" w:rsidP="00881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дату осуществления введения ограничения.</w:t>
            </w: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0F75">
              <w:rPr>
                <w:sz w:val="22"/>
                <w:szCs w:val="22"/>
              </w:rPr>
              <w:t xml:space="preserve"> течение 1 рабочего дня со дня </w:t>
            </w:r>
            <w:proofErr w:type="spellStart"/>
            <w:r w:rsidRPr="001F0F75">
              <w:rPr>
                <w:sz w:val="22"/>
                <w:szCs w:val="22"/>
              </w:rPr>
              <w:t>составл</w:t>
            </w:r>
            <w:proofErr w:type="gramStart"/>
            <w:r w:rsidRPr="001F0F75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0F75">
              <w:rPr>
                <w:sz w:val="22"/>
                <w:szCs w:val="22"/>
              </w:rPr>
              <w:t>ния</w:t>
            </w:r>
            <w:proofErr w:type="spellEnd"/>
            <w:r w:rsidRPr="001F0F75">
              <w:rPr>
                <w:sz w:val="22"/>
                <w:szCs w:val="22"/>
              </w:rPr>
              <w:t xml:space="preserve"> акта проверки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987A1A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п.12 «Правил»</w:t>
            </w:r>
            <w:r w:rsidR="00BD1417">
              <w:rPr>
                <w:sz w:val="22"/>
                <w:szCs w:val="22"/>
              </w:rPr>
              <w:t xml:space="preserve"> </w:t>
            </w:r>
          </w:p>
          <w:p w:rsidR="00987A1A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7A1A" w:rsidRPr="00814E40" w:rsidRDefault="00987A1A" w:rsidP="00D350A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6558A0" w:rsidRPr="0043715C" w:rsidTr="00DC4DE8">
        <w:tc>
          <w:tcPr>
            <w:tcW w:w="534" w:type="dxa"/>
            <w:shd w:val="clear" w:color="auto" w:fill="auto"/>
          </w:tcPr>
          <w:p w:rsidR="006558A0" w:rsidRDefault="006558A0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  <w:shd w:val="clear" w:color="auto" w:fill="auto"/>
          </w:tcPr>
          <w:p w:rsidR="006558A0" w:rsidRDefault="006558A0" w:rsidP="006C1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акта </w:t>
            </w:r>
            <w:r w:rsidRPr="00577FA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 w:rsidRPr="00577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отказе в доступе к </w:t>
            </w:r>
            <w:proofErr w:type="spellStart"/>
            <w:r w:rsidRPr="006C158D">
              <w:rPr>
                <w:sz w:val="22"/>
                <w:szCs w:val="22"/>
              </w:rPr>
              <w:t>энергопринимающим</w:t>
            </w:r>
            <w:proofErr w:type="spellEnd"/>
            <w:r w:rsidRPr="006C158D">
              <w:rPr>
                <w:sz w:val="22"/>
                <w:szCs w:val="22"/>
              </w:rPr>
              <w:t xml:space="preserve"> устройствам (объектам электросетевого хозяйства) потребителя</w:t>
            </w:r>
            <w:r>
              <w:rPr>
                <w:sz w:val="22"/>
                <w:szCs w:val="22"/>
              </w:rPr>
              <w:t>.</w:t>
            </w:r>
            <w:r w:rsidRPr="00577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6558A0" w:rsidRDefault="006558A0" w:rsidP="00660444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754B64">
              <w:rPr>
                <w:sz w:val="22"/>
                <w:szCs w:val="22"/>
              </w:rPr>
              <w:t xml:space="preserve">Условие: </w:t>
            </w:r>
            <w:r>
              <w:rPr>
                <w:sz w:val="22"/>
                <w:szCs w:val="22"/>
              </w:rPr>
              <w:t>отказ</w:t>
            </w:r>
            <w:r w:rsidRPr="00754B64">
              <w:rPr>
                <w:sz w:val="22"/>
                <w:szCs w:val="22"/>
              </w:rPr>
              <w:t xml:space="preserve"> потребителя или уполномоченного представителя потребителя</w:t>
            </w:r>
            <w:r>
              <w:rPr>
                <w:sz w:val="22"/>
                <w:szCs w:val="22"/>
              </w:rPr>
              <w:t xml:space="preserve"> в доступе к </w:t>
            </w:r>
            <w:proofErr w:type="spellStart"/>
            <w:r w:rsidRPr="006C158D">
              <w:rPr>
                <w:sz w:val="22"/>
                <w:szCs w:val="22"/>
              </w:rPr>
              <w:t>энергопринимающим</w:t>
            </w:r>
            <w:proofErr w:type="spellEnd"/>
            <w:r w:rsidRPr="006C158D">
              <w:rPr>
                <w:sz w:val="22"/>
                <w:szCs w:val="22"/>
              </w:rPr>
              <w:t xml:space="preserve"> устройствам (объектам электросетевого хозяйства)</w:t>
            </w:r>
            <w:r w:rsidRPr="00754B64">
              <w:rPr>
                <w:sz w:val="22"/>
                <w:szCs w:val="22"/>
              </w:rPr>
              <w:t>.</w:t>
            </w:r>
          </w:p>
          <w:p w:rsidR="006558A0" w:rsidRPr="00660444" w:rsidRDefault="006558A0" w:rsidP="0066044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Содержание: </w:t>
            </w:r>
            <w:proofErr w:type="gramStart"/>
            <w:r w:rsidRPr="006604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случае отказа потребителя в доступе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представителей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субисполнителя</w:t>
            </w:r>
            <w:proofErr w:type="spellEnd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 или инициатора введения ограничений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, который должен присутствовать при осуществлении им действий по самостоятельному ограничению режима потребления, или в случае необеспечения такого доступа ввиду отсутствия потребителя в месте нахождения принадлежащих ему энергопринимающих устройств (объектов электросетевого хозяйства), </w:t>
            </w:r>
            <w:r w:rsidR="00B452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акт об отказе в доступе. </w:t>
            </w:r>
            <w:proofErr w:type="gramEnd"/>
          </w:p>
          <w:p w:rsidR="006558A0" w:rsidRDefault="006558A0" w:rsidP="0066044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В акте указываются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558A0" w:rsidRDefault="006558A0" w:rsidP="00660444">
            <w:pPr>
              <w:pStyle w:val="ConsPlusNormal"/>
              <w:widowControl/>
              <w:numPr>
                <w:ilvl w:val="0"/>
                <w:numId w:val="13"/>
              </w:numPr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его составления, </w:t>
            </w:r>
          </w:p>
          <w:p w:rsidR="006558A0" w:rsidRDefault="006558A0" w:rsidP="00660444">
            <w:pPr>
              <w:pStyle w:val="ConsPlusNormal"/>
              <w:widowControl/>
              <w:numPr>
                <w:ilvl w:val="0"/>
                <w:numId w:val="13"/>
              </w:numPr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введения ограничения режима потребления, </w:t>
            </w:r>
          </w:p>
          <w:p w:rsidR="006558A0" w:rsidRDefault="006558A0" w:rsidP="00660444">
            <w:pPr>
              <w:pStyle w:val="ConsPlusNormal"/>
              <w:widowControl/>
              <w:numPr>
                <w:ilvl w:val="0"/>
                <w:numId w:val="13"/>
              </w:numPr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заявленные потребителем причины отказа в доступе,</w:t>
            </w:r>
          </w:p>
          <w:p w:rsidR="006558A0" w:rsidRDefault="006558A0" w:rsidP="00660444">
            <w:pPr>
              <w:pStyle w:val="ConsPlusNormal"/>
              <w:widowControl/>
              <w:numPr>
                <w:ilvl w:val="0"/>
                <w:numId w:val="13"/>
              </w:numPr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инициалы и должность лиц, подписывающих акт. </w:t>
            </w:r>
          </w:p>
          <w:p w:rsidR="00D779D1" w:rsidRPr="00754B64" w:rsidRDefault="006558A0" w:rsidP="001A6386">
            <w:pPr>
              <w:pStyle w:val="ConsPlusNormal"/>
              <w:widowControl/>
              <w:ind w:firstLine="318"/>
              <w:jc w:val="both"/>
              <w:rPr>
                <w:sz w:val="22"/>
                <w:szCs w:val="22"/>
              </w:rPr>
            </w:pP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составления акта являются датой и временем, когда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было отказано в обеспечении доступа к </w:t>
            </w:r>
            <w:proofErr w:type="spellStart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энергопринимающим</w:t>
            </w:r>
            <w:proofErr w:type="spellEnd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устройствам (объектам электросетевого хозяйства) потребителя. Акт подписывается потребителем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представителем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6558A0" w:rsidRPr="00660444" w:rsidRDefault="006558A0" w:rsidP="00EC20C0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0C0">
              <w:rPr>
                <w:rFonts w:ascii="Times New Roman" w:hAnsi="Times New Roman" w:cs="Times New Roman"/>
                <w:sz w:val="22"/>
                <w:szCs w:val="22"/>
              </w:rPr>
              <w:t xml:space="preserve">Очно. </w:t>
            </w:r>
            <w:r w:rsidRPr="00D37B06"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proofErr w:type="spell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proofErr w:type="gram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Pr="00EC20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C20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ется</w:t>
            </w:r>
            <w:proofErr w:type="spellEnd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 xml:space="preserve"> и подписывается присутствующими исполнителем (</w:t>
            </w:r>
            <w:proofErr w:type="spell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субисполнителем</w:t>
            </w:r>
            <w:proofErr w:type="spellEnd"/>
            <w:r w:rsidRPr="00EC20C0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D37B0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C20C0">
              <w:rPr>
                <w:rFonts w:ascii="Times New Roman" w:hAnsi="Times New Roman" w:cs="Times New Roman"/>
                <w:sz w:val="22"/>
                <w:szCs w:val="22"/>
              </w:rPr>
              <w:t>нициатором введения ограничения и</w:t>
            </w:r>
            <w:r w:rsidRPr="00D3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потре</w:t>
            </w:r>
            <w:proofErr w:type="spellEnd"/>
            <w:r w:rsidRPr="00EC20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бителем</w:t>
            </w:r>
            <w:proofErr w:type="spellEnd"/>
            <w:r w:rsidRPr="00D37B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20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В случае отказа потребителя от подписания акта или в случае его отсутствия при составлении акта в акте делается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соотве</w:t>
            </w:r>
            <w:proofErr w:type="gramStart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>ствующая</w:t>
            </w:r>
            <w:proofErr w:type="spellEnd"/>
            <w:r w:rsidRPr="00660444">
              <w:rPr>
                <w:rFonts w:ascii="Times New Roman" w:hAnsi="Times New Roman" w:cs="Times New Roman"/>
                <w:sz w:val="22"/>
                <w:szCs w:val="22"/>
              </w:rPr>
              <w:t xml:space="preserve"> запись.</w:t>
            </w:r>
          </w:p>
          <w:p w:rsidR="006558A0" w:rsidRPr="00EC20C0" w:rsidRDefault="006558A0" w:rsidP="00D350A5">
            <w:pPr>
              <w:autoSpaceDE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6558A0" w:rsidRPr="00EC20C0" w:rsidRDefault="006558A0" w:rsidP="00D350A5">
            <w:pPr>
              <w:autoSpaceDE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6558A0" w:rsidRPr="00EC20C0" w:rsidRDefault="006558A0" w:rsidP="00D350A5">
            <w:pPr>
              <w:autoSpaceDE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6558A0" w:rsidRPr="00EC20C0" w:rsidRDefault="006558A0" w:rsidP="00D350A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6558A0" w:rsidRPr="00EC20C0" w:rsidRDefault="006558A0" w:rsidP="00D350A5">
            <w:pPr>
              <w:autoSpaceDE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558A0" w:rsidRDefault="006558A0" w:rsidP="00655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дату осуществления введения ограничения.</w:t>
            </w:r>
          </w:p>
          <w:p w:rsidR="006558A0" w:rsidRDefault="006558A0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6558A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 «Правил»</w:t>
            </w:r>
            <w:r w:rsidR="00BD1417">
              <w:rPr>
                <w:sz w:val="22"/>
                <w:szCs w:val="22"/>
              </w:rPr>
              <w:t xml:space="preserve"> </w:t>
            </w:r>
          </w:p>
          <w:p w:rsidR="006558A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58A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58A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58A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58A0" w:rsidRPr="00814E40" w:rsidRDefault="006558A0" w:rsidP="00D350A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CB6B98" w:rsidRPr="0043715C" w:rsidTr="00DC4DE8">
        <w:tc>
          <w:tcPr>
            <w:tcW w:w="534" w:type="dxa"/>
            <w:shd w:val="clear" w:color="auto" w:fill="auto"/>
          </w:tcPr>
          <w:p w:rsidR="00CB6B98" w:rsidRDefault="00CB6B98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:rsidR="00CB6B98" w:rsidRDefault="00CB6B98" w:rsidP="006C1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документов </w:t>
            </w:r>
            <w:r w:rsidRPr="00D779D1">
              <w:rPr>
                <w:sz w:val="22"/>
                <w:szCs w:val="22"/>
              </w:rPr>
              <w:t>гарантирующему поставщику (</w:t>
            </w:r>
            <w:proofErr w:type="spellStart"/>
            <w:r w:rsidRPr="00D779D1">
              <w:rPr>
                <w:sz w:val="22"/>
                <w:szCs w:val="22"/>
              </w:rPr>
              <w:t>энергосбытовой</w:t>
            </w:r>
            <w:proofErr w:type="spellEnd"/>
            <w:r w:rsidRPr="00D779D1">
              <w:rPr>
                <w:sz w:val="22"/>
                <w:szCs w:val="22"/>
              </w:rPr>
              <w:t>, энергоснабжающей организации)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B6B98" w:rsidRPr="00D779D1" w:rsidRDefault="00B45242" w:rsidP="00D779D1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B6B98" w:rsidRPr="00D779D1">
              <w:rPr>
                <w:rFonts w:ascii="Times New Roman" w:hAnsi="Times New Roman" w:cs="Times New Roman"/>
                <w:sz w:val="22"/>
                <w:szCs w:val="22"/>
              </w:rPr>
              <w:t>направляет 1 экземпляр</w:t>
            </w:r>
            <w:r w:rsidR="00CB6B9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  <w:r w:rsidR="00CB6B98" w:rsidRPr="00D779D1">
              <w:rPr>
                <w:rFonts w:ascii="Times New Roman" w:hAnsi="Times New Roman" w:cs="Times New Roman"/>
                <w:sz w:val="22"/>
                <w:szCs w:val="22"/>
              </w:rPr>
              <w:t xml:space="preserve"> инициатору введения ограничения, если он не присутствовал при введении ограничения режима потребления.</w:t>
            </w:r>
          </w:p>
          <w:p w:rsidR="00CB6B98" w:rsidRPr="00D779D1" w:rsidRDefault="00CB6B98" w:rsidP="00D779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9D1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ограничение режима потребления было введено по инициативе </w:t>
            </w:r>
            <w:r w:rsidR="00B45242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452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D779D1">
              <w:rPr>
                <w:rFonts w:ascii="Times New Roman" w:hAnsi="Times New Roman" w:cs="Times New Roman"/>
                <w:sz w:val="22"/>
                <w:szCs w:val="22"/>
              </w:rPr>
              <w:t>то исполнитель направляет 1 экземпляр гарантирующему поставщику (</w:t>
            </w:r>
            <w:proofErr w:type="spellStart"/>
            <w:r w:rsidRPr="00D779D1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Pr="00D779D1">
              <w:rPr>
                <w:rFonts w:ascii="Times New Roman" w:hAnsi="Times New Roman" w:cs="Times New Roman"/>
                <w:sz w:val="22"/>
                <w:szCs w:val="22"/>
              </w:rPr>
              <w:t>, энергоснабжающей организации), обслуживающему соответствующего потребителя.</w:t>
            </w:r>
          </w:p>
          <w:p w:rsidR="00CB6B98" w:rsidRPr="00754B64" w:rsidRDefault="00CB6B98" w:rsidP="00DC4DE8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CB6B98" w:rsidRDefault="00CB6B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 xml:space="preserve"> – </w:t>
            </w:r>
            <w:r w:rsidRPr="00081374">
              <w:rPr>
                <w:sz w:val="22"/>
                <w:szCs w:val="22"/>
              </w:rPr>
              <w:t xml:space="preserve">способом, позволяющим </w:t>
            </w:r>
            <w:proofErr w:type="spellStart"/>
            <w:r w:rsidRPr="00081374">
              <w:rPr>
                <w:sz w:val="22"/>
                <w:szCs w:val="22"/>
              </w:rPr>
              <w:t>подтве</w:t>
            </w:r>
            <w:proofErr w:type="gramStart"/>
            <w:r w:rsidRPr="00081374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дить</w:t>
            </w:r>
            <w:proofErr w:type="spellEnd"/>
            <w:r>
              <w:rPr>
                <w:sz w:val="22"/>
                <w:szCs w:val="22"/>
              </w:rPr>
              <w:t xml:space="preserve"> факт получения документа.</w:t>
            </w:r>
          </w:p>
          <w:p w:rsidR="00CB6B98" w:rsidRDefault="00CB6B98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CB6B98" w:rsidRDefault="00CB6B98" w:rsidP="00754B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79D1">
              <w:rPr>
                <w:sz w:val="22"/>
                <w:szCs w:val="22"/>
              </w:rPr>
              <w:t xml:space="preserve"> течение 1 рабочего дня со дня подписания акта о введении ограничения режима потребления</w:t>
            </w:r>
          </w:p>
        </w:tc>
        <w:tc>
          <w:tcPr>
            <w:tcW w:w="1614" w:type="dxa"/>
            <w:shd w:val="clear" w:color="auto" w:fill="auto"/>
          </w:tcPr>
          <w:p w:rsidR="00CB6B98" w:rsidRDefault="00CB6B98" w:rsidP="00BD14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 «Правил»</w:t>
            </w:r>
            <w:r w:rsidR="00BD1417">
              <w:rPr>
                <w:sz w:val="22"/>
                <w:szCs w:val="22"/>
              </w:rPr>
              <w:t xml:space="preserve"> </w:t>
            </w:r>
          </w:p>
        </w:tc>
      </w:tr>
      <w:tr w:rsidR="00FB74B5" w:rsidRPr="0043715C" w:rsidTr="00DC4DE8">
        <w:tc>
          <w:tcPr>
            <w:tcW w:w="534" w:type="dxa"/>
            <w:shd w:val="clear" w:color="auto" w:fill="auto"/>
          </w:tcPr>
          <w:p w:rsidR="00FB74B5" w:rsidRDefault="00FB74B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4B5">
              <w:rPr>
                <w:sz w:val="22"/>
                <w:szCs w:val="22"/>
              </w:rPr>
              <w:t>Расчет с</w:t>
            </w:r>
            <w:r>
              <w:rPr>
                <w:sz w:val="22"/>
                <w:szCs w:val="22"/>
              </w:rPr>
              <w:t xml:space="preserve"> гарантирующим поставщиком </w:t>
            </w:r>
            <w:r w:rsidR="00820A68">
              <w:rPr>
                <w:sz w:val="22"/>
                <w:szCs w:val="22"/>
              </w:rPr>
              <w:t>(</w:t>
            </w:r>
            <w:r w:rsidRPr="00FB74B5">
              <w:rPr>
                <w:sz w:val="22"/>
                <w:szCs w:val="22"/>
              </w:rPr>
              <w:t>сбытовой организацией</w:t>
            </w:r>
            <w:r w:rsidR="00820A68">
              <w:rPr>
                <w:sz w:val="22"/>
                <w:szCs w:val="22"/>
              </w:rPr>
              <w:t>)</w:t>
            </w:r>
            <w:r w:rsidRPr="00FB74B5">
              <w:rPr>
                <w:sz w:val="22"/>
                <w:szCs w:val="22"/>
              </w:rPr>
              <w:t xml:space="preserve"> за выполненные работы</w:t>
            </w: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20A68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4B5">
              <w:rPr>
                <w:sz w:val="22"/>
                <w:szCs w:val="22"/>
              </w:rPr>
              <w:t>1. Подготовка акта выполненных</w:t>
            </w:r>
            <w:r w:rsidR="00820A68">
              <w:rPr>
                <w:sz w:val="22"/>
                <w:szCs w:val="22"/>
              </w:rPr>
              <w:t xml:space="preserve"> </w:t>
            </w:r>
            <w:r w:rsidRPr="00FB74B5">
              <w:rPr>
                <w:sz w:val="22"/>
                <w:szCs w:val="22"/>
              </w:rPr>
              <w:t>работ и счета – фактуры</w:t>
            </w:r>
            <w:r w:rsidR="00820A68">
              <w:rPr>
                <w:sz w:val="22"/>
                <w:szCs w:val="22"/>
              </w:rPr>
              <w:t>.</w:t>
            </w: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4B5">
              <w:rPr>
                <w:sz w:val="22"/>
                <w:szCs w:val="22"/>
              </w:rPr>
              <w:t xml:space="preserve"> </w:t>
            </w:r>
            <w:r w:rsidR="00820A68">
              <w:rPr>
                <w:sz w:val="22"/>
                <w:szCs w:val="22"/>
              </w:rPr>
              <w:t>2. П</w:t>
            </w:r>
            <w:r w:rsidRPr="00FB74B5">
              <w:rPr>
                <w:sz w:val="22"/>
                <w:szCs w:val="22"/>
              </w:rPr>
              <w:t>ередача</w:t>
            </w:r>
            <w:r w:rsidR="00820A68">
              <w:rPr>
                <w:sz w:val="22"/>
                <w:szCs w:val="22"/>
              </w:rPr>
              <w:t xml:space="preserve"> документов гарантирующему поставщику (</w:t>
            </w:r>
            <w:r w:rsidRPr="00FB74B5">
              <w:rPr>
                <w:sz w:val="22"/>
                <w:szCs w:val="22"/>
              </w:rPr>
              <w:t>сбытов</w:t>
            </w:r>
            <w:r w:rsidR="00820A68">
              <w:rPr>
                <w:sz w:val="22"/>
                <w:szCs w:val="22"/>
              </w:rPr>
              <w:t>ой</w:t>
            </w:r>
            <w:r w:rsidRPr="00FB74B5">
              <w:rPr>
                <w:sz w:val="22"/>
                <w:szCs w:val="22"/>
              </w:rPr>
              <w:t xml:space="preserve"> организаци</w:t>
            </w:r>
            <w:r w:rsidR="00820A68">
              <w:rPr>
                <w:sz w:val="22"/>
                <w:szCs w:val="22"/>
              </w:rPr>
              <w:t>и).</w:t>
            </w: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4B5">
              <w:rPr>
                <w:sz w:val="22"/>
                <w:szCs w:val="22"/>
              </w:rPr>
              <w:t>Письменн</w:t>
            </w:r>
            <w:r w:rsidR="00820A68">
              <w:rPr>
                <w:sz w:val="22"/>
                <w:szCs w:val="22"/>
              </w:rPr>
              <w:t>о</w:t>
            </w:r>
            <w:r w:rsidRPr="00FB74B5">
              <w:rPr>
                <w:sz w:val="22"/>
                <w:szCs w:val="22"/>
              </w:rPr>
              <w:t>, за</w:t>
            </w:r>
          </w:p>
          <w:p w:rsidR="00820A68" w:rsidRDefault="00FB74B5" w:rsidP="00820A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4B5">
              <w:rPr>
                <w:sz w:val="22"/>
                <w:szCs w:val="22"/>
              </w:rPr>
              <w:t>подписью ответственного лица</w:t>
            </w:r>
            <w:r w:rsidR="00820A68">
              <w:rPr>
                <w:sz w:val="22"/>
                <w:szCs w:val="22"/>
              </w:rPr>
              <w:t xml:space="preserve"> </w:t>
            </w:r>
            <w:r w:rsidR="00B45242">
              <w:rPr>
                <w:sz w:val="22"/>
                <w:szCs w:val="22"/>
              </w:rPr>
              <w:br/>
            </w:r>
            <w:r w:rsidR="00B45242" w:rsidRPr="00B81A28">
              <w:rPr>
                <w:sz w:val="22"/>
                <w:szCs w:val="22"/>
              </w:rPr>
              <w:t>АО «ОРЭС-Тольятти»</w:t>
            </w:r>
            <w:r w:rsidR="00B45242">
              <w:rPr>
                <w:sz w:val="22"/>
                <w:szCs w:val="22"/>
              </w:rPr>
              <w:t xml:space="preserve"> </w:t>
            </w:r>
            <w:r w:rsidR="00820A68">
              <w:rPr>
                <w:sz w:val="22"/>
                <w:szCs w:val="22"/>
              </w:rPr>
              <w:t xml:space="preserve">– </w:t>
            </w:r>
            <w:r w:rsidR="00820A68" w:rsidRPr="00081374">
              <w:rPr>
                <w:sz w:val="22"/>
                <w:szCs w:val="22"/>
              </w:rPr>
              <w:t>способом, позволяющим подтвер</w:t>
            </w:r>
            <w:r w:rsidR="00820A68">
              <w:rPr>
                <w:sz w:val="22"/>
                <w:szCs w:val="22"/>
              </w:rPr>
              <w:t>дить факт получения документов.</w:t>
            </w: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FB74B5" w:rsidRPr="00FB74B5" w:rsidRDefault="00083C42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486D">
              <w:rPr>
                <w:sz w:val="22"/>
                <w:szCs w:val="22"/>
              </w:rPr>
              <w:t xml:space="preserve"> соответствии с договором оказания услуг по передаче электрической энергии</w:t>
            </w:r>
          </w:p>
          <w:p w:rsidR="00FB74B5" w:rsidRPr="00FB74B5" w:rsidRDefault="00FB74B5" w:rsidP="00D35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B74B5" w:rsidRDefault="00FB74B5" w:rsidP="00CB6B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430F0D" w:rsidRDefault="00B45242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6B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 отчество </w:t>
            </w:r>
            <w:r w:rsidR="00B45242">
              <w:rPr>
                <w:sz w:val="22"/>
                <w:szCs w:val="22"/>
              </w:rPr>
              <w:t>главного управляющего директора</w:t>
            </w:r>
          </w:p>
        </w:tc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B45242" w:rsidTr="00430F0D">
        <w:tc>
          <w:tcPr>
            <w:tcW w:w="7550" w:type="dxa"/>
          </w:tcPr>
          <w:p w:rsidR="00B45242" w:rsidRDefault="00B45242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B45242" w:rsidRPr="00011748" w:rsidRDefault="00B45242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B45242" w:rsidRDefault="00B45242" w:rsidP="00B452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bookmarkStart w:id="0" w:name="_GoBack"/>
      <w:bookmarkEnd w:id="0"/>
      <w:r>
        <w:rPr>
          <w:sz w:val="22"/>
          <w:szCs w:val="22"/>
        </w:rPr>
        <w:t>«</w:t>
      </w:r>
      <w:r w:rsidR="003F163E">
        <w:rPr>
          <w:sz w:val="22"/>
          <w:szCs w:val="22"/>
        </w:rPr>
        <w:t>Правила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3F163E">
        <w:rPr>
          <w:sz w:val="22"/>
          <w:szCs w:val="22"/>
        </w:rPr>
        <w:t xml:space="preserve">Правила </w:t>
      </w:r>
      <w:r w:rsidR="003F163E" w:rsidRPr="003F163E">
        <w:rPr>
          <w:sz w:val="22"/>
          <w:szCs w:val="22"/>
        </w:rPr>
        <w:t>полного и (или) частичного ограничения режима потребления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sectPr w:rsidR="0098145C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1FF"/>
    <w:multiLevelType w:val="hybridMultilevel"/>
    <w:tmpl w:val="58FE5AEC"/>
    <w:lvl w:ilvl="0" w:tplc="D924F2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6FB1716"/>
    <w:multiLevelType w:val="hybridMultilevel"/>
    <w:tmpl w:val="3C04E588"/>
    <w:lvl w:ilvl="0" w:tplc="C1A452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F8113C0"/>
    <w:multiLevelType w:val="hybridMultilevel"/>
    <w:tmpl w:val="AEC65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163661"/>
    <w:multiLevelType w:val="hybridMultilevel"/>
    <w:tmpl w:val="F900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0">
    <w:nsid w:val="4F221D36"/>
    <w:multiLevelType w:val="hybridMultilevel"/>
    <w:tmpl w:val="C2F23E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83C42"/>
    <w:rsid w:val="000B38D5"/>
    <w:rsid w:val="000C2D90"/>
    <w:rsid w:val="000D0FEC"/>
    <w:rsid w:val="000E60D8"/>
    <w:rsid w:val="00123A58"/>
    <w:rsid w:val="001247B7"/>
    <w:rsid w:val="0017205F"/>
    <w:rsid w:val="001A37B3"/>
    <w:rsid w:val="001A6386"/>
    <w:rsid w:val="001C6B5A"/>
    <w:rsid w:val="001E75D5"/>
    <w:rsid w:val="001F2DBC"/>
    <w:rsid w:val="00204368"/>
    <w:rsid w:val="002066BB"/>
    <w:rsid w:val="00224BF6"/>
    <w:rsid w:val="00277F33"/>
    <w:rsid w:val="002A667C"/>
    <w:rsid w:val="002B3A61"/>
    <w:rsid w:val="002B5403"/>
    <w:rsid w:val="00342B5B"/>
    <w:rsid w:val="003961C5"/>
    <w:rsid w:val="003F163E"/>
    <w:rsid w:val="003F1B43"/>
    <w:rsid w:val="004039CE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E7FC3"/>
    <w:rsid w:val="00504B66"/>
    <w:rsid w:val="00506712"/>
    <w:rsid w:val="00510004"/>
    <w:rsid w:val="0055430E"/>
    <w:rsid w:val="00577FA0"/>
    <w:rsid w:val="00584417"/>
    <w:rsid w:val="005C78DE"/>
    <w:rsid w:val="00605E54"/>
    <w:rsid w:val="0062698F"/>
    <w:rsid w:val="00631399"/>
    <w:rsid w:val="0063486D"/>
    <w:rsid w:val="00654DD8"/>
    <w:rsid w:val="00654FDC"/>
    <w:rsid w:val="006558A0"/>
    <w:rsid w:val="00660225"/>
    <w:rsid w:val="00660444"/>
    <w:rsid w:val="00664000"/>
    <w:rsid w:val="00690298"/>
    <w:rsid w:val="006B7A7F"/>
    <w:rsid w:val="006C158D"/>
    <w:rsid w:val="006E643D"/>
    <w:rsid w:val="00705051"/>
    <w:rsid w:val="00705089"/>
    <w:rsid w:val="00715227"/>
    <w:rsid w:val="0071792B"/>
    <w:rsid w:val="00720ACD"/>
    <w:rsid w:val="00724986"/>
    <w:rsid w:val="0073716F"/>
    <w:rsid w:val="00754B64"/>
    <w:rsid w:val="007734C9"/>
    <w:rsid w:val="007944FF"/>
    <w:rsid w:val="0079648C"/>
    <w:rsid w:val="007B0553"/>
    <w:rsid w:val="007F5CAD"/>
    <w:rsid w:val="00814E40"/>
    <w:rsid w:val="00820A68"/>
    <w:rsid w:val="008609CE"/>
    <w:rsid w:val="00864F3B"/>
    <w:rsid w:val="00881B29"/>
    <w:rsid w:val="008D15B5"/>
    <w:rsid w:val="008D26F2"/>
    <w:rsid w:val="008E1905"/>
    <w:rsid w:val="008F6A7F"/>
    <w:rsid w:val="00912FDC"/>
    <w:rsid w:val="00954342"/>
    <w:rsid w:val="0098145C"/>
    <w:rsid w:val="00987A1A"/>
    <w:rsid w:val="00996343"/>
    <w:rsid w:val="009A0D98"/>
    <w:rsid w:val="009A7283"/>
    <w:rsid w:val="00A13F32"/>
    <w:rsid w:val="00A517A9"/>
    <w:rsid w:val="00A72822"/>
    <w:rsid w:val="00AD2F27"/>
    <w:rsid w:val="00AF1A80"/>
    <w:rsid w:val="00B0139E"/>
    <w:rsid w:val="00B36F0D"/>
    <w:rsid w:val="00B443E1"/>
    <w:rsid w:val="00B45242"/>
    <w:rsid w:val="00B70CBD"/>
    <w:rsid w:val="00BB781E"/>
    <w:rsid w:val="00BC4BCB"/>
    <w:rsid w:val="00BD1417"/>
    <w:rsid w:val="00BF4830"/>
    <w:rsid w:val="00C16402"/>
    <w:rsid w:val="00C54B4D"/>
    <w:rsid w:val="00C669D3"/>
    <w:rsid w:val="00C754E1"/>
    <w:rsid w:val="00C80F53"/>
    <w:rsid w:val="00CA74B0"/>
    <w:rsid w:val="00CB19A7"/>
    <w:rsid w:val="00CB6B98"/>
    <w:rsid w:val="00CC5448"/>
    <w:rsid w:val="00CC5845"/>
    <w:rsid w:val="00CF0FEF"/>
    <w:rsid w:val="00CF4ABC"/>
    <w:rsid w:val="00D23DA3"/>
    <w:rsid w:val="00D37B06"/>
    <w:rsid w:val="00D579AF"/>
    <w:rsid w:val="00D63F12"/>
    <w:rsid w:val="00D779D1"/>
    <w:rsid w:val="00D84B19"/>
    <w:rsid w:val="00DA5A7F"/>
    <w:rsid w:val="00DC12F8"/>
    <w:rsid w:val="00DC4DE8"/>
    <w:rsid w:val="00DF2C66"/>
    <w:rsid w:val="00E14BFF"/>
    <w:rsid w:val="00E21223"/>
    <w:rsid w:val="00E53156"/>
    <w:rsid w:val="00E7114E"/>
    <w:rsid w:val="00EB7CBB"/>
    <w:rsid w:val="00EC20C0"/>
    <w:rsid w:val="00F1341B"/>
    <w:rsid w:val="00F67C77"/>
    <w:rsid w:val="00FB45C7"/>
    <w:rsid w:val="00FB74B5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  <w:style w:type="paragraph" w:customStyle="1" w:styleId="ConsPlusNonformat">
    <w:name w:val="ConsPlusNonformat"/>
    <w:uiPriority w:val="99"/>
    <w:rsid w:val="0062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23DA3"/>
  </w:style>
  <w:style w:type="paragraph" w:customStyle="1" w:styleId="ConsPlusNonformat">
    <w:name w:val="ConsPlusNonformat"/>
    <w:uiPriority w:val="99"/>
    <w:rsid w:val="0062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33</cp:revision>
  <dcterms:created xsi:type="dcterms:W3CDTF">2014-10-24T10:12:00Z</dcterms:created>
  <dcterms:modified xsi:type="dcterms:W3CDTF">2019-07-03T07:27:00Z</dcterms:modified>
</cp:coreProperties>
</file>